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73FCF" w14:textId="25710FC3" w:rsidR="008C1724" w:rsidRDefault="00931805" w:rsidP="00931805">
      <w:pPr>
        <w:jc w:val="center"/>
        <w:rPr>
          <w:rFonts w:cstheme="minorHAnsi"/>
        </w:rPr>
      </w:pPr>
      <w:r>
        <w:t>Паспорт на изделие серии</w:t>
      </w:r>
      <w:r>
        <w:br/>
      </w:r>
      <w:r w:rsidR="00E3274B">
        <w:rPr>
          <w:sz w:val="48"/>
          <w:szCs w:val="48"/>
          <w:u w:val="single"/>
        </w:rPr>
        <w:t>ЭКОЭЛ</w:t>
      </w:r>
      <w:r w:rsidR="00D24BD3">
        <w:rPr>
          <w:sz w:val="48"/>
          <w:szCs w:val="48"/>
          <w:u w:val="single"/>
        </w:rPr>
        <w:t>-ИНТЕРЬЕР</w:t>
      </w:r>
      <w:r>
        <w:rPr>
          <w:sz w:val="36"/>
          <w:szCs w:val="36"/>
          <w:u w:val="single"/>
        </w:rPr>
        <w:br/>
      </w:r>
      <w:r w:rsidR="005B18FA" w:rsidRPr="00890632">
        <w:rPr>
          <w:sz w:val="24"/>
          <w:szCs w:val="24"/>
        </w:rPr>
        <w:t>Светильник светодиодный</w:t>
      </w:r>
      <w:r w:rsidRPr="00356D7B">
        <w:br/>
      </w:r>
      <w:r w:rsidR="00E3274B">
        <w:rPr>
          <w:rFonts w:cstheme="minorHAnsi"/>
          <w:sz w:val="24"/>
          <w:szCs w:val="24"/>
        </w:rPr>
        <w:t>ТУ 27.40.39-023-20733682-2023</w:t>
      </w:r>
    </w:p>
    <w:p w14:paraId="7727F6EF" w14:textId="77777777" w:rsidR="003D746A" w:rsidRPr="00356D7B" w:rsidRDefault="003D746A" w:rsidP="00931805">
      <w:pPr>
        <w:jc w:val="center"/>
        <w:rPr>
          <w:rFonts w:cstheme="min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3470"/>
        <w:gridCol w:w="42"/>
      </w:tblGrid>
      <w:tr w:rsidR="00931805" w14:paraId="53F62F7A" w14:textId="77777777" w:rsidTr="00305D2D">
        <w:tc>
          <w:tcPr>
            <w:tcW w:w="6980" w:type="dxa"/>
            <w:gridSpan w:val="3"/>
          </w:tcPr>
          <w:p w14:paraId="53393013" w14:textId="77777777" w:rsidR="00931805" w:rsidRDefault="00266B6D" w:rsidP="00DA492C">
            <w:r>
              <w:rPr>
                <w:noProof/>
                <w:lang w:eastAsia="ru-RU"/>
              </w:rPr>
              <w:drawing>
                <wp:inline distT="0" distB="0" distL="0" distR="0" wp14:anchorId="643EE4D3" wp14:editId="5BDD6990">
                  <wp:extent cx="4432300" cy="3102610"/>
                  <wp:effectExtent l="0" t="0" r="635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нт_3_10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0" cy="310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9F3" w14:paraId="56406B77" w14:textId="77777777" w:rsidTr="00305D2D">
        <w:tc>
          <w:tcPr>
            <w:tcW w:w="6980" w:type="dxa"/>
            <w:gridSpan w:val="3"/>
          </w:tcPr>
          <w:p w14:paraId="26884EB6" w14:textId="77777777" w:rsidR="006C59F3" w:rsidRDefault="006C59F3" w:rsidP="00DA492C">
            <w:pPr>
              <w:rPr>
                <w:noProof/>
              </w:rPr>
            </w:pPr>
          </w:p>
        </w:tc>
      </w:tr>
      <w:tr w:rsidR="004538BA" w14:paraId="61B4F28E" w14:textId="77777777" w:rsidTr="00305D2D">
        <w:tc>
          <w:tcPr>
            <w:tcW w:w="6980" w:type="dxa"/>
            <w:gridSpan w:val="3"/>
          </w:tcPr>
          <w:p w14:paraId="00679BC9" w14:textId="0C613C47" w:rsidR="004538BA" w:rsidRDefault="00CB6B22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7D5ABE1" wp14:editId="158E04AE">
                  <wp:simplePos x="0" y="0"/>
                  <wp:positionH relativeFrom="column">
                    <wp:posOffset>3572535</wp:posOffset>
                  </wp:positionH>
                  <wp:positionV relativeFrom="paragraph">
                    <wp:posOffset>41960</wp:posOffset>
                  </wp:positionV>
                  <wp:extent cx="826010" cy="4998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NEW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010" cy="49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1D0228C" w14:textId="1C7D4232" w:rsidR="004538BA" w:rsidRDefault="002B6C6D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279D44" wp14:editId="02C91F63">
                  <wp:extent cx="334301" cy="305430"/>
                  <wp:effectExtent l="0" t="0" r="8890" b="0"/>
                  <wp:docPr id="2" name="Рисунок 2" descr="Евразийское соответстви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Евразийское соответстви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28" cy="31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A1500" w14:textId="08228FEE" w:rsidR="004538BA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14:paraId="0B947573" w14:textId="77777777" w:rsidR="004538BA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  <w:p w14:paraId="596A6516" w14:textId="77777777" w:rsidR="004538BA" w:rsidRDefault="004538BA" w:rsidP="00DA492C">
            <w:pPr>
              <w:rPr>
                <w:rFonts w:ascii="Calibri" w:eastAsia="Times New Roman" w:hAnsi="Calibri" w:cs="Calibri"/>
                <w:noProof/>
                <w:sz w:val="16"/>
                <w:szCs w:val="16"/>
              </w:rPr>
            </w:pPr>
          </w:p>
        </w:tc>
      </w:tr>
      <w:tr w:rsidR="00F10907" w14:paraId="5866C0DC" w14:textId="77777777" w:rsidTr="00F53D99">
        <w:trPr>
          <w:gridAfter w:val="1"/>
          <w:wAfter w:w="39" w:type="dxa"/>
        </w:trPr>
        <w:tc>
          <w:tcPr>
            <w:tcW w:w="3470" w:type="dxa"/>
          </w:tcPr>
          <w:p w14:paraId="75CA0B32" w14:textId="77777777" w:rsidR="00F10907" w:rsidRDefault="00F10907" w:rsidP="00931805"/>
        </w:tc>
        <w:tc>
          <w:tcPr>
            <w:tcW w:w="3471" w:type="dxa"/>
          </w:tcPr>
          <w:p w14:paraId="631C86A8" w14:textId="77777777" w:rsidR="00F10907" w:rsidRDefault="00F10907" w:rsidP="00F53D99">
            <w:pPr>
              <w:jc w:val="right"/>
            </w:pPr>
          </w:p>
        </w:tc>
      </w:tr>
      <w:tr w:rsidR="00931805" w14:paraId="5E076660" w14:textId="77777777" w:rsidTr="005A064A">
        <w:trPr>
          <w:gridAfter w:val="1"/>
          <w:wAfter w:w="39" w:type="dxa"/>
        </w:trPr>
        <w:tc>
          <w:tcPr>
            <w:tcW w:w="3470" w:type="dxa"/>
          </w:tcPr>
          <w:p w14:paraId="79018BFD" w14:textId="77777777" w:rsidR="00931805" w:rsidRDefault="00931805" w:rsidP="00931805"/>
          <w:p w14:paraId="4B646178" w14:textId="77777777" w:rsidR="00266B6D" w:rsidRPr="00931805" w:rsidRDefault="00266B6D" w:rsidP="00931805"/>
        </w:tc>
        <w:tc>
          <w:tcPr>
            <w:tcW w:w="3471" w:type="dxa"/>
          </w:tcPr>
          <w:p w14:paraId="64FC1C79" w14:textId="77777777" w:rsidR="00F53D99" w:rsidRDefault="00F53D99" w:rsidP="005A064A">
            <w:pPr>
              <w:jc w:val="right"/>
              <w:rPr>
                <w:noProof/>
              </w:rPr>
            </w:pPr>
          </w:p>
          <w:p w14:paraId="36DD2CAB" w14:textId="77777777" w:rsidR="00931805" w:rsidRDefault="00931805" w:rsidP="005A064A">
            <w:pPr>
              <w:jc w:val="right"/>
              <w:rPr>
                <w:lang w:val="en-US"/>
              </w:rPr>
            </w:pPr>
          </w:p>
        </w:tc>
      </w:tr>
    </w:tbl>
    <w:p w14:paraId="5CEF4AF0" w14:textId="77777777" w:rsidR="00743512" w:rsidRDefault="00743512" w:rsidP="00305D2D">
      <w:pPr>
        <w:pBdr>
          <w:bottom w:val="single" w:sz="6" w:space="1" w:color="auto"/>
        </w:pBdr>
        <w:rPr>
          <w:lang w:val="en-US"/>
        </w:rPr>
      </w:pPr>
    </w:p>
    <w:p w14:paraId="631ABFC3" w14:textId="77777777" w:rsidR="005A064A" w:rsidRPr="005A064A" w:rsidRDefault="00931805" w:rsidP="00356D7B">
      <w:pPr>
        <w:jc w:val="center"/>
        <w:rPr>
          <w:sz w:val="18"/>
          <w:szCs w:val="18"/>
        </w:rPr>
      </w:pPr>
      <w:r w:rsidRPr="005A064A">
        <w:rPr>
          <w:sz w:val="18"/>
          <w:szCs w:val="18"/>
        </w:rPr>
        <w:t>Производитель: Общество с ограниченной ответственностью «ЭКОЭЛ»</w:t>
      </w:r>
      <w:r w:rsidRPr="005A064A">
        <w:rPr>
          <w:sz w:val="18"/>
          <w:szCs w:val="18"/>
        </w:rPr>
        <w:br/>
        <w:t xml:space="preserve">Адрес: </w:t>
      </w:r>
      <w:r w:rsidR="005A064A" w:rsidRPr="005A064A">
        <w:rPr>
          <w:sz w:val="18"/>
          <w:szCs w:val="18"/>
        </w:rPr>
        <w:t xml:space="preserve">Россия, 248031, </w:t>
      </w:r>
      <w:r w:rsidRPr="005A064A">
        <w:rPr>
          <w:sz w:val="18"/>
          <w:szCs w:val="18"/>
        </w:rPr>
        <w:t xml:space="preserve">г. Калуга, </w:t>
      </w:r>
      <w:r w:rsidR="005A064A" w:rsidRPr="005A064A">
        <w:rPr>
          <w:sz w:val="18"/>
          <w:szCs w:val="18"/>
        </w:rPr>
        <w:t xml:space="preserve">ул. Дальняя д.9. </w:t>
      </w:r>
    </w:p>
    <w:p w14:paraId="143B8F3B" w14:textId="77777777" w:rsidR="003D0A33" w:rsidRPr="00F53D99" w:rsidRDefault="005A064A" w:rsidP="00F53D99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5A064A">
        <w:br w:type="page"/>
      </w:r>
      <w:r w:rsidR="00F53D99" w:rsidRPr="00F53D99">
        <w:rPr>
          <w:b/>
          <w:sz w:val="18"/>
          <w:szCs w:val="18"/>
        </w:rPr>
        <w:lastRenderedPageBreak/>
        <w:t>1.</w:t>
      </w:r>
      <w:r w:rsidR="00F53D99">
        <w:t xml:space="preserve"> </w:t>
      </w:r>
      <w:r w:rsidR="003D0A33" w:rsidRPr="00F53D99">
        <w:rPr>
          <w:rFonts w:ascii="Calibri" w:eastAsia="Times New Roman" w:hAnsi="Calibri" w:cs="Times New Roman"/>
          <w:b/>
          <w:sz w:val="18"/>
          <w:szCs w:val="18"/>
        </w:rPr>
        <w:t>ВВЕДЕНИЕ</w:t>
      </w:r>
    </w:p>
    <w:p w14:paraId="4BF299C8" w14:textId="272BF40E" w:rsidR="003D0A33" w:rsidRDefault="003D0A33" w:rsidP="003D0A33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540A63">
        <w:rPr>
          <w:rFonts w:ascii="Calibri" w:eastAsia="Times New Roman" w:hAnsi="Calibri" w:cs="Times New Roman"/>
          <w:sz w:val="16"/>
          <w:szCs w:val="16"/>
        </w:rPr>
        <w:t xml:space="preserve">Настоящий паспорт является документом, удостоверяющим гарантированные изготовителем основные параметры и технические характеристики светильников светодиодных серии </w:t>
      </w:r>
      <w:r w:rsidR="004538BA">
        <w:rPr>
          <w:rFonts w:ascii="Calibri" w:eastAsia="Times New Roman" w:hAnsi="Calibri" w:cs="Times New Roman"/>
          <w:sz w:val="16"/>
          <w:szCs w:val="16"/>
        </w:rPr>
        <w:br/>
      </w:r>
      <w:r w:rsidRPr="00540A63">
        <w:rPr>
          <w:rFonts w:ascii="Calibri" w:eastAsia="Times New Roman" w:hAnsi="Calibri" w:cs="Times New Roman"/>
          <w:sz w:val="16"/>
          <w:szCs w:val="16"/>
        </w:rPr>
        <w:t>«</w:t>
      </w:r>
      <w:r w:rsidR="00E3274B">
        <w:rPr>
          <w:rFonts w:ascii="Calibri" w:eastAsia="Times New Roman" w:hAnsi="Calibri" w:cs="Times New Roman"/>
          <w:sz w:val="16"/>
          <w:szCs w:val="16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100FF6">
        <w:rPr>
          <w:rFonts w:ascii="Calibri" w:eastAsia="Times New Roman" w:hAnsi="Calibri" w:cs="Times New Roman"/>
          <w:sz w:val="16"/>
          <w:szCs w:val="16"/>
        </w:rPr>
        <w:t>ИНТЕРЬЕР</w:t>
      </w:r>
      <w:r w:rsidRPr="00540A63">
        <w:rPr>
          <w:rFonts w:ascii="Calibri" w:eastAsia="Times New Roman" w:hAnsi="Calibri" w:cs="Times New Roman"/>
          <w:sz w:val="16"/>
          <w:szCs w:val="16"/>
        </w:rPr>
        <w:t xml:space="preserve">» (далее светильник). Паспорт позволяет ознакомиться со светильниками и их техническими характеристиками, </w:t>
      </w:r>
      <w:r w:rsidR="005B18FA" w:rsidRPr="00540A63">
        <w:rPr>
          <w:rFonts w:ascii="Calibri" w:eastAsia="Times New Roman" w:hAnsi="Calibri" w:cs="Times New Roman"/>
          <w:sz w:val="16"/>
          <w:szCs w:val="16"/>
        </w:rPr>
        <w:t>а также устанавливает правила эксплуатации, соблюдение которых</w:t>
      </w:r>
      <w:r w:rsidR="005B18FA">
        <w:rPr>
          <w:rFonts w:ascii="Calibri" w:eastAsia="Times New Roman" w:hAnsi="Calibri" w:cs="Times New Roman"/>
          <w:sz w:val="16"/>
          <w:szCs w:val="16"/>
        </w:rPr>
        <w:t xml:space="preserve"> обеспечит безопасную и бесперебойную работу изделия</w:t>
      </w:r>
      <w:r w:rsidR="005B18FA" w:rsidRPr="00540A63">
        <w:rPr>
          <w:rFonts w:ascii="Calibri" w:eastAsia="Times New Roman" w:hAnsi="Calibri" w:cs="Times New Roman"/>
          <w:sz w:val="16"/>
          <w:szCs w:val="16"/>
        </w:rPr>
        <w:t>.</w:t>
      </w:r>
    </w:p>
    <w:p w14:paraId="35027535" w14:textId="77777777" w:rsidR="003D0A33" w:rsidRDefault="00F53D99" w:rsidP="003D0A33">
      <w:pPr>
        <w:pStyle w:val="a8"/>
        <w:rPr>
          <w:rStyle w:val="a7"/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3D0A33" w:rsidRPr="003D0A33">
        <w:rPr>
          <w:b/>
          <w:sz w:val="18"/>
          <w:szCs w:val="18"/>
        </w:rPr>
        <w:t>НАЗНАЧЕНИЕ</w:t>
      </w:r>
      <w:r w:rsidR="003D0A33">
        <w:rPr>
          <w:b/>
          <w:sz w:val="16"/>
          <w:szCs w:val="16"/>
        </w:rPr>
        <w:br/>
      </w:r>
      <w:r w:rsidR="00356D7B" w:rsidRPr="00540A63">
        <w:rPr>
          <w:sz w:val="16"/>
          <w:szCs w:val="16"/>
        </w:rPr>
        <w:t xml:space="preserve">Светильники </w:t>
      </w:r>
      <w:r w:rsidR="00356D7B">
        <w:rPr>
          <w:sz w:val="16"/>
          <w:szCs w:val="16"/>
        </w:rPr>
        <w:t xml:space="preserve">серии </w:t>
      </w:r>
      <w:r w:rsidR="00100FF6">
        <w:rPr>
          <w:sz w:val="16"/>
          <w:szCs w:val="16"/>
        </w:rPr>
        <w:t>ИНТЕРЬЕР</w:t>
      </w:r>
      <w:r w:rsidR="00BB0F42">
        <w:rPr>
          <w:sz w:val="16"/>
          <w:szCs w:val="16"/>
        </w:rPr>
        <w:t xml:space="preserve"> </w:t>
      </w:r>
      <w:r w:rsidR="00356D7B" w:rsidRPr="00540A63">
        <w:rPr>
          <w:sz w:val="16"/>
          <w:szCs w:val="16"/>
        </w:rPr>
        <w:t>предназначены для</w:t>
      </w:r>
      <w:r w:rsidR="00356D7B">
        <w:rPr>
          <w:sz w:val="16"/>
          <w:szCs w:val="16"/>
        </w:rPr>
        <w:t xml:space="preserve"> освещения </w:t>
      </w:r>
      <w:r w:rsidR="003759F1">
        <w:rPr>
          <w:sz w:val="16"/>
          <w:szCs w:val="16"/>
        </w:rPr>
        <w:t xml:space="preserve">внутренних помещений </w:t>
      </w:r>
      <w:r w:rsidR="00851857">
        <w:rPr>
          <w:sz w:val="16"/>
          <w:szCs w:val="16"/>
        </w:rPr>
        <w:t>различных типов</w:t>
      </w:r>
      <w:r w:rsidR="00356D7B" w:rsidRPr="00540A63">
        <w:rPr>
          <w:sz w:val="16"/>
          <w:szCs w:val="16"/>
        </w:rPr>
        <w:t>.</w:t>
      </w:r>
      <w:r w:rsidR="00356D7B">
        <w:rPr>
          <w:sz w:val="16"/>
          <w:szCs w:val="16"/>
        </w:rPr>
        <w:t xml:space="preserve"> </w:t>
      </w:r>
      <w:r w:rsidR="00356D7B" w:rsidRPr="00540A63">
        <w:rPr>
          <w:sz w:val="16"/>
          <w:szCs w:val="16"/>
        </w:rPr>
        <w:t xml:space="preserve">Светильники обладают высокой светоотдачей, </w:t>
      </w:r>
      <w:r w:rsidR="00356D7B">
        <w:rPr>
          <w:sz w:val="16"/>
          <w:szCs w:val="16"/>
        </w:rPr>
        <w:t>низким энергопотреблением</w:t>
      </w:r>
      <w:r w:rsidR="00356D7B" w:rsidRPr="00540A63">
        <w:rPr>
          <w:sz w:val="16"/>
          <w:szCs w:val="16"/>
        </w:rPr>
        <w:t>, длительным сроком службы, отсутствием мерцания и бесшумностью работы. Работает в широком диапазоне входных напряжений и температур окружающей среды.</w:t>
      </w:r>
      <w:r w:rsidR="003D0A33">
        <w:rPr>
          <w:sz w:val="16"/>
          <w:szCs w:val="16"/>
        </w:rPr>
        <w:br/>
      </w:r>
    </w:p>
    <w:p w14:paraId="3A574D25" w14:textId="77777777" w:rsidR="005A064A" w:rsidRDefault="00F53D99" w:rsidP="006270C1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 xml:space="preserve">3. </w:t>
      </w:r>
      <w:r w:rsidR="005A064A" w:rsidRPr="005A064A">
        <w:rPr>
          <w:rStyle w:val="a7"/>
          <w:sz w:val="18"/>
          <w:szCs w:val="18"/>
        </w:rPr>
        <w:t>РАСШИФРОВКА ИНФОРМАЦИИ В НАИМЕНОВАНИИ МОДЕЛИ СВЕТИЛЬНИКА</w:t>
      </w:r>
    </w:p>
    <w:tbl>
      <w:tblPr>
        <w:tblStyle w:val="a3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40"/>
        <w:gridCol w:w="900"/>
        <w:gridCol w:w="910"/>
        <w:gridCol w:w="709"/>
        <w:gridCol w:w="709"/>
        <w:gridCol w:w="997"/>
        <w:gridCol w:w="992"/>
        <w:gridCol w:w="709"/>
      </w:tblGrid>
      <w:tr w:rsidR="006E6210" w:rsidRPr="00296A93" w14:paraId="22BB26C5" w14:textId="77777777" w:rsidTr="006C1128">
        <w:tc>
          <w:tcPr>
            <w:tcW w:w="847" w:type="dxa"/>
          </w:tcPr>
          <w:p w14:paraId="42374495" w14:textId="67873B66" w:rsidR="006E6210" w:rsidRPr="006E6210" w:rsidRDefault="00E3274B" w:rsidP="006C11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ЭКОЭЛ</w:t>
            </w:r>
            <w:r w:rsidR="006E6210" w:rsidRPr="006E6210">
              <w:rPr>
                <w:b/>
                <w:sz w:val="14"/>
                <w:szCs w:val="14"/>
              </w:rPr>
              <w:t>- ИНТЕРЬЕР</w:t>
            </w:r>
          </w:p>
        </w:tc>
        <w:tc>
          <w:tcPr>
            <w:tcW w:w="740" w:type="dxa"/>
          </w:tcPr>
          <w:p w14:paraId="5D4ECE2F" w14:textId="77777777" w:rsidR="006E6210" w:rsidRPr="00296A93" w:rsidRDefault="006E6210" w:rsidP="006C1128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20</w:t>
            </w:r>
            <w:r w:rsidRPr="00296A9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14:paraId="3348DAE9" w14:textId="77777777" w:rsidR="006E6210" w:rsidRPr="00296A93" w:rsidRDefault="006E6210" w:rsidP="006C11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4К</w:t>
            </w:r>
            <w:r w:rsidRPr="00296A9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</w:tcPr>
          <w:p w14:paraId="0D02DD76" w14:textId="77777777" w:rsidR="006E6210" w:rsidRPr="00296A93" w:rsidRDefault="006E6210" w:rsidP="006C1128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Д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41F6AFEA" w14:textId="77777777" w:rsidR="006E6210" w:rsidRPr="00296A93" w:rsidRDefault="006E6210" w:rsidP="006C1128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  <w:lang w:val="en-US"/>
              </w:rPr>
              <w:t>IP</w:t>
            </w:r>
            <w:r>
              <w:rPr>
                <w:b/>
                <w:sz w:val="16"/>
                <w:szCs w:val="16"/>
              </w:rPr>
              <w:t xml:space="preserve">40 </w:t>
            </w:r>
            <w:r w:rsidRPr="00296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FC778C1" w14:textId="4ED86C69" w:rsidR="006E6210" w:rsidRPr="00296A93" w:rsidRDefault="00C7413A" w:rsidP="006C11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  <w:r w:rsidR="006E621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7" w:type="dxa"/>
          </w:tcPr>
          <w:p w14:paraId="1270484D" w14:textId="77777777" w:rsidR="006E6210" w:rsidRPr="00296A93" w:rsidRDefault="006E6210" w:rsidP="006C11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ПСП.</w:t>
            </w:r>
          </w:p>
        </w:tc>
        <w:tc>
          <w:tcPr>
            <w:tcW w:w="992" w:type="dxa"/>
          </w:tcPr>
          <w:p w14:paraId="789270AF" w14:textId="77777777" w:rsidR="006E6210" w:rsidRPr="00296A93" w:rsidRDefault="006E6210" w:rsidP="006C11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ЭК.</w:t>
            </w:r>
          </w:p>
        </w:tc>
        <w:tc>
          <w:tcPr>
            <w:tcW w:w="709" w:type="dxa"/>
          </w:tcPr>
          <w:p w14:paraId="24F9EB0D" w14:textId="77777777" w:rsidR="006E6210" w:rsidRPr="00600AC0" w:rsidRDefault="006E6210" w:rsidP="006C11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6E6210" w:rsidRPr="00296A93" w14:paraId="2DD3EA0E" w14:textId="77777777" w:rsidTr="006C1128">
        <w:tc>
          <w:tcPr>
            <w:tcW w:w="847" w:type="dxa"/>
          </w:tcPr>
          <w:p w14:paraId="00CB0D44" w14:textId="77777777" w:rsidR="006E6210" w:rsidRPr="00296A93" w:rsidRDefault="006E6210" w:rsidP="006C1128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Серия</w:t>
            </w:r>
          </w:p>
        </w:tc>
        <w:tc>
          <w:tcPr>
            <w:tcW w:w="740" w:type="dxa"/>
          </w:tcPr>
          <w:p w14:paraId="08C897F0" w14:textId="77777777" w:rsidR="006E6210" w:rsidRPr="00296A93" w:rsidRDefault="006E6210" w:rsidP="006C1128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Индекс мощности</w:t>
            </w:r>
          </w:p>
        </w:tc>
        <w:tc>
          <w:tcPr>
            <w:tcW w:w="900" w:type="dxa"/>
          </w:tcPr>
          <w:p w14:paraId="12798871" w14:textId="77777777" w:rsidR="006E6210" w:rsidRPr="00296A93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Цветовая</w:t>
            </w:r>
            <w:r>
              <w:rPr>
                <w:sz w:val="12"/>
                <w:szCs w:val="12"/>
              </w:rPr>
              <w:br/>
              <w:t>температура</w:t>
            </w:r>
            <w:r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910" w:type="dxa"/>
          </w:tcPr>
          <w:p w14:paraId="5B740325" w14:textId="77777777" w:rsidR="006E6210" w:rsidRPr="00296A93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Тип диаграммы:</w:t>
            </w:r>
          </w:p>
        </w:tc>
        <w:tc>
          <w:tcPr>
            <w:tcW w:w="709" w:type="dxa"/>
          </w:tcPr>
          <w:p w14:paraId="0CA98B75" w14:textId="77777777" w:rsidR="006E6210" w:rsidRPr="00296A93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Степень</w:t>
            </w:r>
            <w:r>
              <w:rPr>
                <w:sz w:val="12"/>
                <w:szCs w:val="12"/>
              </w:rPr>
              <w:br/>
              <w:t>защиты</w:t>
            </w:r>
          </w:p>
        </w:tc>
        <w:tc>
          <w:tcPr>
            <w:tcW w:w="709" w:type="dxa"/>
          </w:tcPr>
          <w:p w14:paraId="5F57BD9A" w14:textId="77777777" w:rsidR="006E6210" w:rsidRPr="00296A93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Длина корпуса</w:t>
            </w:r>
          </w:p>
        </w:tc>
        <w:tc>
          <w:tcPr>
            <w:tcW w:w="997" w:type="dxa"/>
          </w:tcPr>
          <w:p w14:paraId="44119C54" w14:textId="77777777" w:rsidR="006E6210" w:rsidRPr="00296A93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Материал/Тип</w:t>
            </w:r>
            <w:r>
              <w:rPr>
                <w:sz w:val="12"/>
                <w:szCs w:val="12"/>
              </w:rPr>
              <w:br/>
            </w:r>
            <w:proofErr w:type="spellStart"/>
            <w:r>
              <w:rPr>
                <w:sz w:val="12"/>
                <w:szCs w:val="12"/>
              </w:rPr>
              <w:t>светорассеива</w:t>
            </w:r>
            <w:proofErr w:type="spellEnd"/>
            <w:r>
              <w:rPr>
                <w:sz w:val="12"/>
                <w:szCs w:val="12"/>
              </w:rPr>
              <w:t>-теля.</w:t>
            </w:r>
          </w:p>
        </w:tc>
        <w:tc>
          <w:tcPr>
            <w:tcW w:w="992" w:type="dxa"/>
          </w:tcPr>
          <w:p w14:paraId="72A7251E" w14:textId="77777777" w:rsidR="006E6210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Источник </w:t>
            </w:r>
          </w:p>
          <w:p w14:paraId="1147F19A" w14:textId="77777777" w:rsidR="006E6210" w:rsidRPr="006270C1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питания</w:t>
            </w:r>
          </w:p>
        </w:tc>
        <w:tc>
          <w:tcPr>
            <w:tcW w:w="709" w:type="dxa"/>
          </w:tcPr>
          <w:p w14:paraId="100C649C" w14:textId="77777777" w:rsidR="006E6210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Доп.</w:t>
            </w:r>
          </w:p>
          <w:p w14:paraId="467C68F9" w14:textId="77777777" w:rsidR="006E6210" w:rsidRDefault="006E6210" w:rsidP="006C112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индекс</w:t>
            </w:r>
          </w:p>
        </w:tc>
      </w:tr>
    </w:tbl>
    <w:p w14:paraId="35C6ED82" w14:textId="7ADBEA6B" w:rsidR="003E3DCA" w:rsidRPr="00C8170C" w:rsidRDefault="006270C1" w:rsidP="00F66841">
      <w:pPr>
        <w:rPr>
          <w:sz w:val="16"/>
          <w:szCs w:val="16"/>
        </w:rPr>
      </w:pPr>
      <w:r w:rsidRPr="00E376EA">
        <w:rPr>
          <w:rStyle w:val="a7"/>
          <w:sz w:val="18"/>
          <w:szCs w:val="18"/>
        </w:rPr>
        <w:br/>
      </w:r>
      <w:r w:rsidR="00F53D99" w:rsidRPr="00D24BD3">
        <w:rPr>
          <w:rStyle w:val="a7"/>
          <w:sz w:val="18"/>
          <w:szCs w:val="18"/>
        </w:rPr>
        <w:t xml:space="preserve">4. </w:t>
      </w:r>
      <w:r>
        <w:rPr>
          <w:rStyle w:val="a7"/>
          <w:sz w:val="18"/>
          <w:szCs w:val="18"/>
        </w:rPr>
        <w:t>ПЕРЕЧЕНЬ ВОЗМОЖНЫХ ЗНАЧЕНИЙ ИНДЕКСОВ</w:t>
      </w:r>
      <w:r w:rsidR="00BD50B1">
        <w:rPr>
          <w:rStyle w:val="a7"/>
          <w:sz w:val="18"/>
          <w:szCs w:val="18"/>
        </w:rPr>
        <w:br/>
      </w:r>
      <w:r w:rsidRPr="00F66841">
        <w:rPr>
          <w:b/>
          <w:sz w:val="16"/>
          <w:szCs w:val="16"/>
        </w:rPr>
        <w:t>Цветовая температура:</w:t>
      </w:r>
      <w:r w:rsidRPr="006270C1">
        <w:rPr>
          <w:sz w:val="16"/>
          <w:szCs w:val="16"/>
        </w:rPr>
        <w:t xml:space="preserve"> </w:t>
      </w:r>
      <w:r w:rsidRPr="00F66841">
        <w:rPr>
          <w:b/>
          <w:sz w:val="16"/>
          <w:szCs w:val="16"/>
        </w:rPr>
        <w:t>3К</w:t>
      </w:r>
      <w:r w:rsidRPr="006270C1">
        <w:rPr>
          <w:sz w:val="16"/>
          <w:szCs w:val="16"/>
        </w:rPr>
        <w:t xml:space="preserve"> – 3000К, </w:t>
      </w:r>
      <w:r w:rsidRPr="00F66841">
        <w:rPr>
          <w:b/>
          <w:sz w:val="16"/>
          <w:szCs w:val="16"/>
        </w:rPr>
        <w:t>4К</w:t>
      </w:r>
      <w:r w:rsidRPr="006270C1">
        <w:rPr>
          <w:sz w:val="16"/>
          <w:szCs w:val="16"/>
        </w:rPr>
        <w:t xml:space="preserve"> – 4000К, </w:t>
      </w:r>
      <w:r w:rsidRPr="00F66841">
        <w:rPr>
          <w:b/>
          <w:sz w:val="16"/>
          <w:szCs w:val="16"/>
        </w:rPr>
        <w:t>5К</w:t>
      </w:r>
      <w:r w:rsidRPr="006270C1">
        <w:rPr>
          <w:sz w:val="16"/>
          <w:szCs w:val="16"/>
        </w:rPr>
        <w:t xml:space="preserve"> – 5000К, </w:t>
      </w:r>
      <w:r w:rsidRPr="00F66841">
        <w:rPr>
          <w:b/>
          <w:sz w:val="16"/>
          <w:szCs w:val="16"/>
        </w:rPr>
        <w:t>6К</w:t>
      </w:r>
      <w:r w:rsidRPr="006270C1">
        <w:rPr>
          <w:sz w:val="16"/>
          <w:szCs w:val="16"/>
        </w:rPr>
        <w:t xml:space="preserve"> – 6000К</w:t>
      </w:r>
      <w:r w:rsidR="006F26D8" w:rsidRPr="006F26D8">
        <w:rPr>
          <w:sz w:val="16"/>
          <w:szCs w:val="16"/>
        </w:rPr>
        <w:t>;</w:t>
      </w:r>
      <w:r>
        <w:rPr>
          <w:sz w:val="16"/>
          <w:szCs w:val="16"/>
        </w:rPr>
        <w:br/>
      </w:r>
      <w:r w:rsidRPr="00F66841">
        <w:rPr>
          <w:b/>
          <w:sz w:val="16"/>
          <w:szCs w:val="16"/>
        </w:rPr>
        <w:t>Тип диаграммы:</w:t>
      </w:r>
      <w:r w:rsidRPr="006270C1">
        <w:rPr>
          <w:sz w:val="16"/>
          <w:szCs w:val="16"/>
        </w:rPr>
        <w:t xml:space="preserve"> </w:t>
      </w:r>
      <w:r w:rsidRPr="00F66841">
        <w:rPr>
          <w:b/>
          <w:sz w:val="16"/>
          <w:szCs w:val="16"/>
        </w:rPr>
        <w:t>Д</w:t>
      </w:r>
      <w:r>
        <w:rPr>
          <w:sz w:val="16"/>
          <w:szCs w:val="16"/>
        </w:rPr>
        <w:t xml:space="preserve"> – косинусная (120</w:t>
      </w:r>
      <w:r w:rsidRPr="006270C1">
        <w:rPr>
          <w:sz w:val="16"/>
          <w:szCs w:val="16"/>
          <w:vertAlign w:val="superscript"/>
        </w:rPr>
        <w:t>0</w:t>
      </w:r>
      <w:r>
        <w:rPr>
          <w:sz w:val="16"/>
          <w:szCs w:val="16"/>
        </w:rPr>
        <w:t>)</w:t>
      </w:r>
      <w:r w:rsidR="00CB5A18" w:rsidRPr="00CB5A18">
        <w:rPr>
          <w:sz w:val="16"/>
          <w:szCs w:val="16"/>
        </w:rPr>
        <w:t>;</w:t>
      </w:r>
      <w:r>
        <w:rPr>
          <w:sz w:val="16"/>
          <w:szCs w:val="16"/>
        </w:rPr>
        <w:t xml:space="preserve"> </w:t>
      </w:r>
      <w:r w:rsidR="00600AC0">
        <w:rPr>
          <w:sz w:val="16"/>
          <w:szCs w:val="16"/>
        </w:rPr>
        <w:t xml:space="preserve"> 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Класс пылевлагозащиты:</w:t>
      </w:r>
      <w:r w:rsidR="00F66841" w:rsidRPr="00F66841">
        <w:rPr>
          <w:sz w:val="16"/>
          <w:szCs w:val="16"/>
        </w:rPr>
        <w:t xml:space="preserve"> </w:t>
      </w:r>
      <w:r w:rsidR="00F66841" w:rsidRPr="00F66841">
        <w:rPr>
          <w:b/>
          <w:sz w:val="16"/>
          <w:szCs w:val="16"/>
          <w:lang w:val="en-US"/>
        </w:rPr>
        <w:t>IP</w:t>
      </w:r>
      <w:r w:rsidR="00AE26B3">
        <w:rPr>
          <w:b/>
          <w:sz w:val="16"/>
          <w:szCs w:val="16"/>
        </w:rPr>
        <w:t xml:space="preserve"> </w:t>
      </w:r>
      <w:r w:rsidR="00CB5A18" w:rsidRPr="00CB5A18">
        <w:rPr>
          <w:b/>
          <w:sz w:val="16"/>
          <w:szCs w:val="16"/>
        </w:rPr>
        <w:t xml:space="preserve">40, </w:t>
      </w:r>
      <w:r w:rsidR="00CB5A18" w:rsidRPr="00F66841">
        <w:rPr>
          <w:b/>
          <w:sz w:val="16"/>
          <w:szCs w:val="16"/>
          <w:lang w:val="en-US"/>
        </w:rPr>
        <w:t>IP</w:t>
      </w:r>
      <w:r w:rsidR="00AE26B3">
        <w:rPr>
          <w:b/>
          <w:sz w:val="16"/>
          <w:szCs w:val="16"/>
        </w:rPr>
        <w:t xml:space="preserve"> 6</w:t>
      </w:r>
      <w:r w:rsidR="00CB5A18" w:rsidRPr="00CB5A18">
        <w:rPr>
          <w:b/>
          <w:sz w:val="16"/>
          <w:szCs w:val="16"/>
        </w:rPr>
        <w:t>5</w:t>
      </w:r>
      <w:r w:rsidR="0059325D" w:rsidRPr="0059325D">
        <w:rPr>
          <w:b/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Материал/Тип светорассеивателя:</w:t>
      </w:r>
      <w:r w:rsidR="00F66841" w:rsidRPr="00F66841">
        <w:rPr>
          <w:sz w:val="16"/>
          <w:szCs w:val="16"/>
        </w:rPr>
        <w:t xml:space="preserve"> </w:t>
      </w:r>
      <w:r w:rsidR="00CB5A18">
        <w:rPr>
          <w:b/>
          <w:sz w:val="16"/>
          <w:szCs w:val="16"/>
        </w:rPr>
        <w:t>ПСП</w:t>
      </w:r>
      <w:r w:rsidR="00F66841">
        <w:rPr>
          <w:b/>
          <w:sz w:val="16"/>
          <w:szCs w:val="16"/>
        </w:rPr>
        <w:t xml:space="preserve"> </w:t>
      </w:r>
      <w:r w:rsidR="00F66841">
        <w:rPr>
          <w:sz w:val="16"/>
          <w:szCs w:val="16"/>
        </w:rPr>
        <w:t>–</w:t>
      </w:r>
      <w:r w:rsidR="00CB5A18">
        <w:rPr>
          <w:sz w:val="16"/>
          <w:szCs w:val="16"/>
        </w:rPr>
        <w:t xml:space="preserve">полистирол </w:t>
      </w:r>
      <w:r w:rsidR="00356D7B">
        <w:rPr>
          <w:sz w:val="16"/>
          <w:szCs w:val="16"/>
        </w:rPr>
        <w:t>прозрачный</w:t>
      </w:r>
      <w:r w:rsidR="00852912">
        <w:rPr>
          <w:sz w:val="16"/>
          <w:szCs w:val="16"/>
        </w:rPr>
        <w:t xml:space="preserve">, </w:t>
      </w:r>
      <w:r w:rsidR="00DA492C" w:rsidRPr="00852912">
        <w:rPr>
          <w:b/>
          <w:sz w:val="16"/>
          <w:szCs w:val="16"/>
        </w:rPr>
        <w:t>П</w:t>
      </w:r>
      <w:r w:rsidR="00CB5A18">
        <w:rPr>
          <w:b/>
          <w:sz w:val="16"/>
          <w:szCs w:val="16"/>
        </w:rPr>
        <w:t>СО</w:t>
      </w:r>
      <w:r w:rsidR="00DA492C">
        <w:rPr>
          <w:sz w:val="16"/>
          <w:szCs w:val="16"/>
        </w:rPr>
        <w:t xml:space="preserve"> –</w:t>
      </w:r>
      <w:r w:rsidR="00CB5A18">
        <w:rPr>
          <w:sz w:val="16"/>
          <w:szCs w:val="16"/>
        </w:rPr>
        <w:t xml:space="preserve"> полистирол опаловый</w:t>
      </w:r>
      <w:r w:rsidR="00CB5A18" w:rsidRPr="00CB5A18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Производитель источника питания:</w:t>
      </w:r>
      <w:r w:rsidR="009E4CE1">
        <w:rPr>
          <w:b/>
          <w:sz w:val="16"/>
          <w:szCs w:val="16"/>
        </w:rPr>
        <w:t xml:space="preserve"> ЭК </w:t>
      </w:r>
      <w:r w:rsidR="00852912" w:rsidRPr="009E4CE1">
        <w:rPr>
          <w:sz w:val="16"/>
          <w:szCs w:val="16"/>
        </w:rPr>
        <w:t>–</w:t>
      </w:r>
      <w:r w:rsidR="00852912" w:rsidRPr="00852912">
        <w:rPr>
          <w:sz w:val="16"/>
          <w:szCs w:val="16"/>
        </w:rPr>
        <w:t xml:space="preserve"> </w:t>
      </w:r>
      <w:r w:rsidR="009E4CE1" w:rsidRPr="009E4CE1">
        <w:rPr>
          <w:sz w:val="16"/>
          <w:szCs w:val="16"/>
        </w:rPr>
        <w:t>ООО «ЭКОЭЛ»</w:t>
      </w:r>
      <w:r w:rsidR="006F26D8" w:rsidRPr="006F26D8">
        <w:rPr>
          <w:sz w:val="16"/>
          <w:szCs w:val="16"/>
        </w:rPr>
        <w:t xml:space="preserve"> </w:t>
      </w:r>
      <w:r w:rsidR="006F26D8">
        <w:rPr>
          <w:sz w:val="16"/>
          <w:szCs w:val="16"/>
        </w:rPr>
        <w:t>и др.</w:t>
      </w:r>
      <w:r w:rsidR="009E4CE1" w:rsidRPr="009E4CE1">
        <w:rPr>
          <w:sz w:val="16"/>
          <w:szCs w:val="16"/>
        </w:rPr>
        <w:t xml:space="preserve"> </w:t>
      </w:r>
      <w:r w:rsidR="003E3DCA">
        <w:rPr>
          <w:sz w:val="16"/>
          <w:szCs w:val="16"/>
        </w:rPr>
        <w:br/>
      </w:r>
      <w:r w:rsidR="003E3DCA">
        <w:rPr>
          <w:b/>
          <w:sz w:val="16"/>
          <w:szCs w:val="16"/>
        </w:rPr>
        <w:t>Дополнительные индексы</w:t>
      </w:r>
      <w:r w:rsidR="003E3DCA" w:rsidRPr="00BD50B1">
        <w:rPr>
          <w:b/>
          <w:sz w:val="16"/>
          <w:szCs w:val="16"/>
        </w:rPr>
        <w:t xml:space="preserve">: </w:t>
      </w:r>
      <w:r w:rsidR="003E3DCA">
        <w:rPr>
          <w:b/>
          <w:sz w:val="16"/>
          <w:szCs w:val="16"/>
          <w:lang w:val="en-US"/>
        </w:rPr>
        <w:t>DIM</w:t>
      </w:r>
      <w:r w:rsidR="003E3DCA" w:rsidRPr="00BD50B1">
        <w:rPr>
          <w:b/>
          <w:sz w:val="16"/>
          <w:szCs w:val="16"/>
        </w:rPr>
        <w:t xml:space="preserve"> </w:t>
      </w:r>
      <w:r w:rsidR="00C8170C">
        <w:rPr>
          <w:sz w:val="16"/>
          <w:szCs w:val="16"/>
        </w:rPr>
        <w:t>–</w:t>
      </w:r>
      <w:r w:rsidR="003E3DCA">
        <w:rPr>
          <w:sz w:val="16"/>
          <w:szCs w:val="16"/>
        </w:rPr>
        <w:t xml:space="preserve"> дим</w:t>
      </w:r>
      <w:r w:rsidR="00C8170C">
        <w:rPr>
          <w:sz w:val="16"/>
          <w:szCs w:val="16"/>
        </w:rPr>
        <w:t>м</w:t>
      </w:r>
      <w:r w:rsidR="003E3DCA">
        <w:rPr>
          <w:sz w:val="16"/>
          <w:szCs w:val="16"/>
        </w:rPr>
        <w:t>ируемый</w:t>
      </w:r>
      <w:r w:rsidR="00C8170C">
        <w:rPr>
          <w:sz w:val="16"/>
          <w:szCs w:val="16"/>
        </w:rPr>
        <w:t xml:space="preserve">, </w:t>
      </w:r>
      <w:r w:rsidR="00C8170C" w:rsidRPr="00C8170C">
        <w:rPr>
          <w:b/>
          <w:sz w:val="16"/>
          <w:szCs w:val="16"/>
        </w:rPr>
        <w:t>БАП</w:t>
      </w:r>
      <w:r w:rsidR="00C8170C">
        <w:rPr>
          <w:b/>
          <w:sz w:val="16"/>
          <w:szCs w:val="16"/>
        </w:rPr>
        <w:t xml:space="preserve"> </w:t>
      </w:r>
      <w:r w:rsidR="00C8170C" w:rsidRPr="00C8170C">
        <w:rPr>
          <w:sz w:val="16"/>
          <w:szCs w:val="16"/>
        </w:rPr>
        <w:t>–</w:t>
      </w:r>
      <w:r w:rsidR="00C8170C">
        <w:rPr>
          <w:b/>
          <w:sz w:val="16"/>
          <w:szCs w:val="16"/>
        </w:rPr>
        <w:t xml:space="preserve"> </w:t>
      </w:r>
      <w:r w:rsidR="00C8170C" w:rsidRPr="00C8170C">
        <w:rPr>
          <w:sz w:val="16"/>
          <w:szCs w:val="16"/>
        </w:rPr>
        <w:t>блок аварийного питания</w:t>
      </w:r>
      <w:r w:rsidR="00FE15CA">
        <w:rPr>
          <w:sz w:val="16"/>
          <w:szCs w:val="16"/>
        </w:rPr>
        <w:t>,</w:t>
      </w:r>
      <w:r w:rsidR="00ED3A05">
        <w:rPr>
          <w:sz w:val="16"/>
          <w:szCs w:val="16"/>
        </w:rPr>
        <w:t xml:space="preserve"> </w:t>
      </w:r>
      <w:r w:rsidR="00ED3A05" w:rsidRPr="00ED3A05">
        <w:rPr>
          <w:b/>
          <w:sz w:val="16"/>
          <w:szCs w:val="16"/>
        </w:rPr>
        <w:t>ОАД</w:t>
      </w:r>
      <w:r w:rsidR="00ED3A05">
        <w:rPr>
          <w:sz w:val="16"/>
          <w:szCs w:val="16"/>
        </w:rPr>
        <w:t>-оптико-акустический датчик</w:t>
      </w:r>
      <w:r w:rsidR="00F7439A">
        <w:rPr>
          <w:sz w:val="16"/>
          <w:szCs w:val="16"/>
        </w:rPr>
        <w:t xml:space="preserve"> (</w:t>
      </w:r>
      <w:r w:rsidR="00F7439A" w:rsidRPr="00F7439A">
        <w:rPr>
          <w:sz w:val="16"/>
          <w:szCs w:val="16"/>
        </w:rPr>
        <w:t>включение в темноте и при наличии постороннего шума</w:t>
      </w:r>
      <w:r w:rsidR="00F7439A">
        <w:rPr>
          <w:sz w:val="16"/>
          <w:szCs w:val="16"/>
        </w:rPr>
        <w:t>)</w:t>
      </w:r>
      <w:r w:rsidR="00FE15CA">
        <w:rPr>
          <w:sz w:val="16"/>
          <w:szCs w:val="16"/>
        </w:rPr>
        <w:t xml:space="preserve"> и</w:t>
      </w:r>
      <w:r w:rsidR="00ED3A05">
        <w:rPr>
          <w:sz w:val="16"/>
          <w:szCs w:val="16"/>
        </w:rPr>
        <w:t xml:space="preserve"> </w:t>
      </w:r>
      <w:r w:rsidR="00FE15CA">
        <w:rPr>
          <w:sz w:val="16"/>
          <w:szCs w:val="16"/>
        </w:rPr>
        <w:t>т</w:t>
      </w:r>
      <w:r w:rsidR="00ED3A05">
        <w:rPr>
          <w:sz w:val="16"/>
          <w:szCs w:val="16"/>
        </w:rPr>
        <w:t>.</w:t>
      </w:r>
      <w:r w:rsidR="00FE15CA">
        <w:rPr>
          <w:sz w:val="16"/>
          <w:szCs w:val="16"/>
        </w:rPr>
        <w:t>д</w:t>
      </w:r>
      <w:r w:rsidR="00ED3A05">
        <w:rPr>
          <w:sz w:val="16"/>
          <w:szCs w:val="16"/>
        </w:rPr>
        <w:t>.</w:t>
      </w:r>
    </w:p>
    <w:p w14:paraId="2B926693" w14:textId="77777777" w:rsidR="00D23BC0" w:rsidRDefault="00D23BC0" w:rsidP="00D23BC0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>5. ТЕХНИЧЕСКИЕ ХАРАКТЕРИСТИКИ СВЕТИЛЬНИКОВ ОБЩИЕ ДЛЯ СЕРИИ «</w:t>
      </w:r>
      <w:r w:rsidR="00100FF6">
        <w:rPr>
          <w:rStyle w:val="a7"/>
          <w:sz w:val="18"/>
          <w:szCs w:val="18"/>
        </w:rPr>
        <w:t>ИНТЕРЬЕР</w:t>
      </w:r>
      <w:r>
        <w:rPr>
          <w:rStyle w:val="a7"/>
          <w:sz w:val="18"/>
          <w:szCs w:val="1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6"/>
      </w:tblGrid>
      <w:tr w:rsidR="00D23BC0" w14:paraId="503A55A8" w14:textId="77777777" w:rsidTr="00D23BC0">
        <w:tc>
          <w:tcPr>
            <w:tcW w:w="4678" w:type="dxa"/>
          </w:tcPr>
          <w:p w14:paraId="2A75E0C8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Цветовая температура</w:t>
            </w:r>
          </w:p>
        </w:tc>
        <w:tc>
          <w:tcPr>
            <w:tcW w:w="2126" w:type="dxa"/>
          </w:tcPr>
          <w:p w14:paraId="073D2829" w14:textId="77777777" w:rsidR="00D23BC0" w:rsidRPr="00486746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  <w:lang w:val="en-US"/>
              </w:rPr>
              <w:t>3000</w:t>
            </w:r>
            <w:r w:rsidRPr="003D0A33">
              <w:rPr>
                <w:rFonts w:cstheme="minorHAnsi"/>
                <w:sz w:val="16"/>
                <w:szCs w:val="16"/>
              </w:rPr>
              <w:t>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4000К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5000К</w:t>
            </w:r>
            <w:r w:rsidR="00FE15CA">
              <w:rPr>
                <w:rFonts w:cstheme="minorHAnsi"/>
                <w:sz w:val="16"/>
                <w:szCs w:val="16"/>
              </w:rPr>
              <w:t>, 6000К</w:t>
            </w:r>
          </w:p>
        </w:tc>
      </w:tr>
      <w:tr w:rsidR="00D23BC0" w14:paraId="0D478877" w14:textId="77777777" w:rsidTr="00D23BC0">
        <w:tc>
          <w:tcPr>
            <w:tcW w:w="4678" w:type="dxa"/>
          </w:tcPr>
          <w:p w14:paraId="68F4E0AD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Напряжение питания</w:t>
            </w:r>
          </w:p>
        </w:tc>
        <w:tc>
          <w:tcPr>
            <w:tcW w:w="2126" w:type="dxa"/>
          </w:tcPr>
          <w:p w14:paraId="155C341A" w14:textId="77777777" w:rsidR="00D23BC0" w:rsidRPr="00C65A99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176..264В</w:t>
            </w:r>
          </w:p>
        </w:tc>
      </w:tr>
      <w:tr w:rsidR="00D23BC0" w14:paraId="74974B6F" w14:textId="77777777" w:rsidTr="00D23BC0">
        <w:tc>
          <w:tcPr>
            <w:tcW w:w="4678" w:type="dxa"/>
          </w:tcPr>
          <w:p w14:paraId="0C4AE77E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Частота питающей сети</w:t>
            </w:r>
          </w:p>
        </w:tc>
        <w:tc>
          <w:tcPr>
            <w:tcW w:w="2126" w:type="dxa"/>
          </w:tcPr>
          <w:p w14:paraId="309F9156" w14:textId="77777777" w:rsidR="00D23BC0" w:rsidRPr="00FE15CA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FE15CA">
              <w:rPr>
                <w:rFonts w:cstheme="minorHAnsi"/>
                <w:sz w:val="16"/>
                <w:szCs w:val="16"/>
              </w:rPr>
              <w:t>50Гц</w:t>
            </w:r>
          </w:p>
        </w:tc>
      </w:tr>
      <w:tr w:rsidR="00D23BC0" w14:paraId="0E687307" w14:textId="77777777" w:rsidTr="00D23BC0">
        <w:tc>
          <w:tcPr>
            <w:tcW w:w="4678" w:type="dxa"/>
          </w:tcPr>
          <w:p w14:paraId="6B35CE31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Коэффициент мощности</w:t>
            </w:r>
          </w:p>
        </w:tc>
        <w:tc>
          <w:tcPr>
            <w:tcW w:w="2126" w:type="dxa"/>
          </w:tcPr>
          <w:p w14:paraId="0A342B29" w14:textId="77777777" w:rsidR="00D23BC0" w:rsidRPr="00C65A99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0,98</w:t>
            </w:r>
          </w:p>
        </w:tc>
      </w:tr>
      <w:tr w:rsidR="00D23BC0" w14:paraId="537C9CB2" w14:textId="77777777" w:rsidTr="00D23BC0">
        <w:tc>
          <w:tcPr>
            <w:tcW w:w="4678" w:type="dxa"/>
          </w:tcPr>
          <w:p w14:paraId="581190AF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Степень защиты</w:t>
            </w:r>
          </w:p>
        </w:tc>
        <w:tc>
          <w:tcPr>
            <w:tcW w:w="2126" w:type="dxa"/>
          </w:tcPr>
          <w:p w14:paraId="34E86BCE" w14:textId="77777777" w:rsidR="00D23BC0" w:rsidRPr="003D0A33" w:rsidRDefault="000C0A72" w:rsidP="00EA1FFC">
            <w:pP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IP40</w:t>
            </w:r>
            <w:r>
              <w:rPr>
                <w:rStyle w:val="a7"/>
                <w:rFonts w:cstheme="minorHAnsi"/>
                <w:b w:val="0"/>
                <w:sz w:val="16"/>
                <w:szCs w:val="16"/>
              </w:rPr>
              <w:t xml:space="preserve">, </w:t>
            </w:r>
            <w:r w:rsidR="00D23BC0" w:rsidRPr="003D0A33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  <w:r w:rsidR="00D23BC0"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P6</w:t>
            </w:r>
            <w:r w:rsidR="00D23BC0">
              <w:rPr>
                <w:rStyle w:val="a7"/>
                <w:rFonts w:cstheme="minorHAnsi"/>
                <w:b w:val="0"/>
                <w:sz w:val="16"/>
                <w:szCs w:val="16"/>
              </w:rPr>
              <w:t>5</w:t>
            </w:r>
            <w:r>
              <w:rPr>
                <w:rStyle w:val="a7"/>
                <w:rFonts w:cstheme="minorHAnsi"/>
                <w:b w:val="0"/>
                <w:sz w:val="16"/>
                <w:szCs w:val="16"/>
              </w:rPr>
              <w:t xml:space="preserve"> (см. этикетку)</w:t>
            </w:r>
          </w:p>
        </w:tc>
      </w:tr>
      <w:tr w:rsidR="00D23BC0" w14:paraId="4AAB5790" w14:textId="77777777" w:rsidTr="00D23BC0">
        <w:tc>
          <w:tcPr>
            <w:tcW w:w="4678" w:type="dxa"/>
          </w:tcPr>
          <w:p w14:paraId="6E9430DA" w14:textId="77777777" w:rsidR="00D23BC0" w:rsidRPr="00486746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126" w:type="dxa"/>
          </w:tcPr>
          <w:p w14:paraId="46231361" w14:textId="77777777" w:rsidR="00D23BC0" w:rsidRPr="00C65A99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от -45 до +55 </w:t>
            </w:r>
            <w:r w:rsidRPr="003D0A33">
              <w:rPr>
                <w:rFonts w:cstheme="minorHAnsi"/>
                <w:sz w:val="16"/>
                <w:szCs w:val="16"/>
                <w:vertAlign w:val="superscript"/>
              </w:rPr>
              <w:t>0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</w:t>
            </w:r>
          </w:p>
        </w:tc>
      </w:tr>
      <w:tr w:rsidR="00D23BC0" w14:paraId="6D89B27C" w14:textId="77777777" w:rsidTr="00D23BC0">
        <w:tc>
          <w:tcPr>
            <w:tcW w:w="4678" w:type="dxa"/>
          </w:tcPr>
          <w:p w14:paraId="2A4B1BA9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Индекс цветопередачи 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CRI</w:t>
            </w:r>
          </w:p>
        </w:tc>
        <w:tc>
          <w:tcPr>
            <w:tcW w:w="2126" w:type="dxa"/>
          </w:tcPr>
          <w:p w14:paraId="1E70EEE6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C65A99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</w:tr>
      <w:tr w:rsidR="00D23BC0" w14:paraId="19BB7FE0" w14:textId="77777777" w:rsidTr="00D23BC0">
        <w:tc>
          <w:tcPr>
            <w:tcW w:w="4678" w:type="dxa"/>
          </w:tcPr>
          <w:p w14:paraId="56914372" w14:textId="77777777" w:rsidR="00D23BC0" w:rsidRPr="00486746" w:rsidRDefault="00D23BC0" w:rsidP="00EA1FFC">
            <w:pPr>
              <w:rPr>
                <w:rFonts w:eastAsia="Times New Roman" w:cstheme="minorHAnsi"/>
                <w:sz w:val="16"/>
                <w:szCs w:val="16"/>
              </w:rPr>
            </w:pPr>
            <w:r w:rsidRPr="003D0A33">
              <w:rPr>
                <w:rFonts w:eastAsia="Times New Roman" w:cstheme="minorHAnsi"/>
                <w:sz w:val="16"/>
                <w:szCs w:val="16"/>
              </w:rPr>
              <w:t>Уровень пульсаций светового потока</w:t>
            </w:r>
          </w:p>
        </w:tc>
        <w:tc>
          <w:tcPr>
            <w:tcW w:w="2126" w:type="dxa"/>
          </w:tcPr>
          <w:p w14:paraId="1DD544C2" w14:textId="77777777" w:rsidR="00D23BC0" w:rsidRDefault="00C97F35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FE15CA">
              <w:rPr>
                <w:rFonts w:eastAsia="Times New Roman" w:cstheme="minorHAnsi"/>
                <w:sz w:val="16"/>
                <w:szCs w:val="16"/>
              </w:rPr>
              <w:t>менее</w:t>
            </w:r>
            <w:r w:rsidR="00D23BC0" w:rsidRPr="00FE15CA">
              <w:rPr>
                <w:rFonts w:eastAsia="Times New Roman" w:cstheme="minorHAnsi"/>
                <w:sz w:val="16"/>
                <w:szCs w:val="16"/>
              </w:rPr>
              <w:t xml:space="preserve"> 3%</w:t>
            </w:r>
          </w:p>
        </w:tc>
      </w:tr>
      <w:tr w:rsidR="00D23BC0" w14:paraId="46C5FD62" w14:textId="77777777" w:rsidTr="00D23BC0">
        <w:tc>
          <w:tcPr>
            <w:tcW w:w="4678" w:type="dxa"/>
          </w:tcPr>
          <w:p w14:paraId="49256D18" w14:textId="77777777" w:rsidR="00D23BC0" w:rsidRPr="00486746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Срок службы светодиодного модуля</w:t>
            </w:r>
          </w:p>
        </w:tc>
        <w:tc>
          <w:tcPr>
            <w:tcW w:w="2126" w:type="dxa"/>
          </w:tcPr>
          <w:p w14:paraId="3BD71ED1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100 000 часов</w:t>
            </w:r>
          </w:p>
        </w:tc>
      </w:tr>
      <w:tr w:rsidR="00D23BC0" w14:paraId="2861DA60" w14:textId="77777777" w:rsidTr="00D23BC0">
        <w:tc>
          <w:tcPr>
            <w:tcW w:w="4678" w:type="dxa"/>
          </w:tcPr>
          <w:p w14:paraId="08C9D75A" w14:textId="77777777" w:rsidR="00D23BC0" w:rsidRPr="00486746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Вид климатического исполнения</w:t>
            </w:r>
          </w:p>
        </w:tc>
        <w:tc>
          <w:tcPr>
            <w:tcW w:w="2126" w:type="dxa"/>
          </w:tcPr>
          <w:p w14:paraId="425740E8" w14:textId="77777777" w:rsidR="00D23BC0" w:rsidRPr="00C65A99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УХЛ-1</w:t>
            </w:r>
          </w:p>
        </w:tc>
      </w:tr>
      <w:tr w:rsidR="00D23BC0" w14:paraId="78442010" w14:textId="77777777" w:rsidTr="00D23BC0">
        <w:tc>
          <w:tcPr>
            <w:tcW w:w="4678" w:type="dxa"/>
          </w:tcPr>
          <w:p w14:paraId="4D036366" w14:textId="77777777" w:rsidR="00D23BC0" w:rsidRPr="003D0A33" w:rsidRDefault="00D23BC0" w:rsidP="00EA1FFC">
            <w:pPr>
              <w:autoSpaceDE w:val="0"/>
              <w:autoSpaceDN w:val="0"/>
              <w:adjustRightInd w:val="0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Материал корпуса</w:t>
            </w:r>
          </w:p>
        </w:tc>
        <w:tc>
          <w:tcPr>
            <w:tcW w:w="2126" w:type="dxa"/>
          </w:tcPr>
          <w:p w14:paraId="160927AF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алюминий</w:t>
            </w:r>
          </w:p>
        </w:tc>
      </w:tr>
      <w:tr w:rsidR="00D23BC0" w14:paraId="31EB416C" w14:textId="77777777" w:rsidTr="00D23BC0">
        <w:tc>
          <w:tcPr>
            <w:tcW w:w="4678" w:type="dxa"/>
          </w:tcPr>
          <w:p w14:paraId="688F0E8E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Класс защиты от поражения электрическим током (по ГОСТ Р МЭК 60598-1-2017</w:t>
            </w:r>
          </w:p>
        </w:tc>
        <w:tc>
          <w:tcPr>
            <w:tcW w:w="2126" w:type="dxa"/>
          </w:tcPr>
          <w:p w14:paraId="532E4A75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</w:p>
        </w:tc>
      </w:tr>
      <w:tr w:rsidR="00F7439A" w14:paraId="1112196A" w14:textId="77777777" w:rsidTr="00D23BC0">
        <w:tc>
          <w:tcPr>
            <w:tcW w:w="4678" w:type="dxa"/>
          </w:tcPr>
          <w:p w14:paraId="29399AB0" w14:textId="77777777" w:rsidR="00F7439A" w:rsidRDefault="00F7439A" w:rsidP="00EA1F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4"/>
              </w:rPr>
              <w:t xml:space="preserve">Время включения </w:t>
            </w:r>
            <w:r w:rsidRPr="00C1559A">
              <w:rPr>
                <w:rFonts w:cstheme="minorHAnsi"/>
                <w:sz w:val="16"/>
                <w:szCs w:val="14"/>
              </w:rPr>
              <w:t>п</w:t>
            </w:r>
            <w:r>
              <w:rPr>
                <w:rFonts w:cstheme="minorHAnsi"/>
                <w:sz w:val="16"/>
                <w:szCs w:val="14"/>
              </w:rPr>
              <w:t>ри</w:t>
            </w:r>
            <w:r w:rsidRPr="00C1559A">
              <w:rPr>
                <w:rFonts w:cstheme="minorHAnsi"/>
                <w:sz w:val="16"/>
                <w:szCs w:val="14"/>
              </w:rPr>
              <w:t xml:space="preserve"> срабатывани</w:t>
            </w:r>
            <w:r>
              <w:rPr>
                <w:rFonts w:cstheme="minorHAnsi"/>
                <w:sz w:val="16"/>
                <w:szCs w:val="14"/>
              </w:rPr>
              <w:t>и</w:t>
            </w:r>
            <w:r w:rsidRPr="00C1559A">
              <w:rPr>
                <w:rFonts w:cstheme="minorHAnsi"/>
                <w:sz w:val="16"/>
                <w:szCs w:val="14"/>
              </w:rPr>
              <w:t xml:space="preserve"> </w:t>
            </w:r>
            <w:r>
              <w:rPr>
                <w:rFonts w:cstheme="minorHAnsi"/>
                <w:sz w:val="16"/>
                <w:szCs w:val="14"/>
              </w:rPr>
              <w:t>ОАД (при наличии)</w:t>
            </w:r>
          </w:p>
        </w:tc>
        <w:tc>
          <w:tcPr>
            <w:tcW w:w="2126" w:type="dxa"/>
          </w:tcPr>
          <w:p w14:paraId="21F00C3C" w14:textId="77777777" w:rsidR="00F7439A" w:rsidRPr="00F7439A" w:rsidRDefault="00F7439A" w:rsidP="00EA1FFC">
            <w:pPr>
              <w:autoSpaceDE w:val="0"/>
              <w:autoSpaceDN w:val="0"/>
              <w:adjustRightInd w:val="0"/>
              <w:jc w:val="both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F7439A">
              <w:rPr>
                <w:rStyle w:val="a7"/>
                <w:rFonts w:cstheme="minorHAnsi"/>
                <w:b w:val="0"/>
                <w:sz w:val="16"/>
                <w:szCs w:val="16"/>
              </w:rPr>
              <w:t>3</w:t>
            </w:r>
            <w:r w:rsidRPr="00F7439A">
              <w:rPr>
                <w:rStyle w:val="a7"/>
                <w:b w:val="0"/>
                <w:sz w:val="16"/>
                <w:szCs w:val="16"/>
              </w:rPr>
              <w:t>5 с</w:t>
            </w:r>
            <w:r>
              <w:rPr>
                <w:rStyle w:val="a7"/>
                <w:b w:val="0"/>
                <w:sz w:val="16"/>
                <w:szCs w:val="16"/>
              </w:rPr>
              <w:t>екунд</w:t>
            </w:r>
          </w:p>
        </w:tc>
      </w:tr>
      <w:tr w:rsidR="00D23BC0" w14:paraId="14E2EEE5" w14:textId="77777777" w:rsidTr="00D23BC0">
        <w:tc>
          <w:tcPr>
            <w:tcW w:w="4678" w:type="dxa"/>
          </w:tcPr>
          <w:p w14:paraId="7E65B326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С</w:t>
            </w:r>
            <w:r w:rsidRPr="00486746">
              <w:rPr>
                <w:rFonts w:cstheme="minorHAnsi"/>
                <w:sz w:val="16"/>
                <w:szCs w:val="16"/>
              </w:rPr>
              <w:t>рок гарантийного обслуживания</w:t>
            </w:r>
          </w:p>
        </w:tc>
        <w:tc>
          <w:tcPr>
            <w:tcW w:w="2126" w:type="dxa"/>
          </w:tcPr>
          <w:p w14:paraId="1E96A920" w14:textId="4632B61E" w:rsidR="00D23BC0" w:rsidRDefault="00252A87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</w:rPr>
              <w:t>3</w:t>
            </w:r>
            <w:r w:rsidR="00D23BC0"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6 месяцев</w:t>
            </w:r>
          </w:p>
        </w:tc>
      </w:tr>
    </w:tbl>
    <w:p w14:paraId="60F3787E" w14:textId="77777777" w:rsidR="00FE15CA" w:rsidRDefault="00FE15CA" w:rsidP="00D23BC0">
      <w:pPr>
        <w:rPr>
          <w:rStyle w:val="a7"/>
          <w:sz w:val="18"/>
          <w:szCs w:val="18"/>
        </w:rPr>
      </w:pPr>
    </w:p>
    <w:p w14:paraId="7762678A" w14:textId="77777777" w:rsidR="00C15D0E" w:rsidRDefault="00C15D0E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br w:type="page"/>
      </w:r>
    </w:p>
    <w:p w14:paraId="152B1D4F" w14:textId="77777777" w:rsidR="00D23BC0" w:rsidRDefault="00877057" w:rsidP="00D23BC0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lastRenderedPageBreak/>
        <w:t>6</w:t>
      </w:r>
      <w:r w:rsidR="00D23BC0">
        <w:rPr>
          <w:rStyle w:val="a7"/>
          <w:sz w:val="18"/>
          <w:szCs w:val="18"/>
        </w:rPr>
        <w:t>. ТЕХНИЧЕСКИЕ ХАРАКТЕРИСТИКИ СВЕТИЛЬНИКОВ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7"/>
        <w:gridCol w:w="938"/>
        <w:gridCol w:w="708"/>
        <w:gridCol w:w="1134"/>
        <w:gridCol w:w="481"/>
        <w:gridCol w:w="110"/>
      </w:tblGrid>
      <w:tr w:rsidR="00D23BC0" w:rsidRPr="005574E7" w14:paraId="5E899862" w14:textId="77777777" w:rsidTr="00FE0614">
        <w:tc>
          <w:tcPr>
            <w:tcW w:w="3457" w:type="dxa"/>
          </w:tcPr>
          <w:p w14:paraId="32102310" w14:textId="77777777" w:rsidR="00D23BC0" w:rsidRPr="005574E7" w:rsidRDefault="00D23BC0" w:rsidP="000F7235">
            <w:pPr>
              <w:rPr>
                <w:rStyle w:val="a7"/>
                <w:sz w:val="14"/>
                <w:szCs w:val="14"/>
              </w:rPr>
            </w:pPr>
          </w:p>
        </w:tc>
        <w:tc>
          <w:tcPr>
            <w:tcW w:w="938" w:type="dxa"/>
            <w:vAlign w:val="center"/>
          </w:tcPr>
          <w:p w14:paraId="301DDB9B" w14:textId="77777777" w:rsidR="00D23BC0" w:rsidRPr="005574E7" w:rsidRDefault="00D23BC0" w:rsidP="000F7235">
            <w:pPr>
              <w:jc w:val="center"/>
              <w:rPr>
                <w:b/>
                <w:sz w:val="14"/>
                <w:szCs w:val="14"/>
              </w:rPr>
            </w:pPr>
            <w:r w:rsidRPr="005574E7">
              <w:rPr>
                <w:b/>
                <w:sz w:val="14"/>
                <w:szCs w:val="14"/>
              </w:rPr>
              <w:t>Мощность, Вт</w:t>
            </w:r>
          </w:p>
        </w:tc>
        <w:tc>
          <w:tcPr>
            <w:tcW w:w="708" w:type="dxa"/>
            <w:vAlign w:val="center"/>
          </w:tcPr>
          <w:p w14:paraId="047E8508" w14:textId="77777777" w:rsidR="00D23BC0" w:rsidRPr="005574E7" w:rsidRDefault="00D23BC0" w:rsidP="000F7235">
            <w:pPr>
              <w:jc w:val="center"/>
              <w:rPr>
                <w:b/>
                <w:sz w:val="14"/>
                <w:szCs w:val="14"/>
              </w:rPr>
            </w:pPr>
            <w:r w:rsidRPr="005574E7">
              <w:rPr>
                <w:b/>
                <w:sz w:val="14"/>
                <w:szCs w:val="14"/>
              </w:rPr>
              <w:t>Свет.</w:t>
            </w:r>
            <w:r w:rsidRPr="005574E7">
              <w:rPr>
                <w:b/>
                <w:sz w:val="14"/>
                <w:szCs w:val="14"/>
              </w:rPr>
              <w:br/>
              <w:t>поток, лм</w:t>
            </w:r>
          </w:p>
        </w:tc>
        <w:tc>
          <w:tcPr>
            <w:tcW w:w="1134" w:type="dxa"/>
            <w:vAlign w:val="center"/>
          </w:tcPr>
          <w:p w14:paraId="04C22E78" w14:textId="77777777" w:rsidR="00D23BC0" w:rsidRPr="005574E7" w:rsidRDefault="00D23BC0" w:rsidP="000F7235">
            <w:pPr>
              <w:jc w:val="center"/>
              <w:rPr>
                <w:b/>
                <w:sz w:val="14"/>
                <w:szCs w:val="14"/>
              </w:rPr>
            </w:pPr>
            <w:r w:rsidRPr="005574E7">
              <w:rPr>
                <w:b/>
                <w:sz w:val="14"/>
                <w:szCs w:val="14"/>
              </w:rPr>
              <w:t>Размеры</w:t>
            </w:r>
            <w:r w:rsidRPr="005574E7">
              <w:rPr>
                <w:b/>
                <w:sz w:val="14"/>
                <w:szCs w:val="14"/>
              </w:rPr>
              <w:br/>
              <w:t>Д х Ш х В, мм</w:t>
            </w:r>
          </w:p>
        </w:tc>
        <w:tc>
          <w:tcPr>
            <w:tcW w:w="591" w:type="dxa"/>
            <w:gridSpan w:val="2"/>
            <w:vAlign w:val="center"/>
          </w:tcPr>
          <w:p w14:paraId="287D6BAA" w14:textId="77777777" w:rsidR="00D23BC0" w:rsidRPr="005574E7" w:rsidRDefault="00D23BC0" w:rsidP="000F7235">
            <w:pPr>
              <w:jc w:val="center"/>
              <w:rPr>
                <w:b/>
                <w:sz w:val="14"/>
                <w:szCs w:val="14"/>
              </w:rPr>
            </w:pPr>
            <w:r w:rsidRPr="005574E7">
              <w:rPr>
                <w:b/>
                <w:sz w:val="14"/>
                <w:szCs w:val="14"/>
              </w:rPr>
              <w:t xml:space="preserve">Вес, </w:t>
            </w:r>
          </w:p>
          <w:p w14:paraId="6E9829D4" w14:textId="77777777" w:rsidR="00D23BC0" w:rsidRPr="005574E7" w:rsidRDefault="00D23BC0" w:rsidP="000F7235">
            <w:pPr>
              <w:jc w:val="center"/>
              <w:rPr>
                <w:b/>
                <w:sz w:val="14"/>
                <w:szCs w:val="14"/>
              </w:rPr>
            </w:pPr>
            <w:r w:rsidRPr="005574E7">
              <w:rPr>
                <w:b/>
                <w:sz w:val="14"/>
                <w:szCs w:val="14"/>
              </w:rPr>
              <w:t>кг</w:t>
            </w:r>
          </w:p>
        </w:tc>
      </w:tr>
      <w:tr w:rsidR="000C0A72" w:rsidRPr="005574E7" w14:paraId="2BC5C5DD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5FA7D6DE" w14:textId="0D0398FC" w:rsidR="000C0A72" w:rsidRPr="005574E7" w:rsidRDefault="00E3274B" w:rsidP="000C0A72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="000C0A72"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v2-10.</w:t>
            </w:r>
            <w:r w:rsidR="000C0A72"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X</w:t>
            </w:r>
            <w:r w:rsidR="000C0A72"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.Д.</w:t>
            </w:r>
            <w:r w:rsidR="00FE0614"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r w:rsidR="00FE0614"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-340</w:t>
            </w:r>
            <w:r w:rsidR="000C0A72"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44EAF8BC" w14:textId="77777777" w:rsidR="000C0A72" w:rsidRPr="005574E7" w:rsidRDefault="000C0A72" w:rsidP="000C0A72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708" w:type="dxa"/>
            <w:vAlign w:val="center"/>
          </w:tcPr>
          <w:p w14:paraId="05552854" w14:textId="668568CD" w:rsidR="000C0A72" w:rsidRPr="005574E7" w:rsidRDefault="000C0A72" w:rsidP="000C0A72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12</w:t>
            </w:r>
            <w:r w:rsidR="00C023FC">
              <w:rPr>
                <w:rFonts w:ascii="Calibri" w:hAnsi="Calibri" w:cs="Calibri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134" w:type="dxa"/>
            <w:vAlign w:val="center"/>
          </w:tcPr>
          <w:p w14:paraId="2EF8E4CD" w14:textId="6CF8448D" w:rsidR="000C0A72" w:rsidRPr="005574E7" w:rsidRDefault="00D55A95" w:rsidP="00FE0614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3</w:t>
            </w:r>
            <w:r w:rsidR="00CB6B22">
              <w:rPr>
                <w:rFonts w:ascii="Calibri" w:hAnsi="Calibri" w:cs="Calibri"/>
                <w:sz w:val="14"/>
                <w:szCs w:val="14"/>
              </w:rPr>
              <w:t>40</w:t>
            </w:r>
            <w:r w:rsidR="000C0A72"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1D6E4E7D" w14:textId="77777777" w:rsidR="000C0A72" w:rsidRPr="005574E7" w:rsidRDefault="000C0A72" w:rsidP="000C0A72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,0</w:t>
            </w:r>
          </w:p>
        </w:tc>
      </w:tr>
      <w:tr w:rsidR="00C023FC" w:rsidRPr="005574E7" w14:paraId="211146C9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50675669" w14:textId="572D2D34" w:rsidR="00C023FC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="00DD1EBF"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10.</w:t>
            </w:r>
            <w:r w:rsidR="00DD1EBF"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X</w:t>
            </w:r>
            <w:r w:rsidR="00DD1EBF" w:rsidRPr="00DD1EBF">
              <w:rPr>
                <w:rFonts w:ascii="Calibri" w:hAnsi="Calibri" w:cs="Calibri"/>
                <w:color w:val="000000"/>
                <w:sz w:val="14"/>
                <w:szCs w:val="14"/>
              </w:rPr>
              <w:t>.Д.</w:t>
            </w:r>
            <w:r w:rsidR="00DD1EBF"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-340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276AED3C" w14:textId="6FC32F6D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10</w:t>
            </w:r>
          </w:p>
        </w:tc>
        <w:tc>
          <w:tcPr>
            <w:tcW w:w="708" w:type="dxa"/>
            <w:vAlign w:val="center"/>
          </w:tcPr>
          <w:p w14:paraId="4C1BF0A3" w14:textId="271276DC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1134" w:type="dxa"/>
            <w:vAlign w:val="center"/>
          </w:tcPr>
          <w:p w14:paraId="66EB6EE2" w14:textId="387BA835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3</w:t>
            </w:r>
            <w:r>
              <w:rPr>
                <w:rFonts w:ascii="Calibri" w:hAnsi="Calibri" w:cs="Calibri"/>
                <w:sz w:val="14"/>
                <w:szCs w:val="14"/>
              </w:rPr>
              <w:t>40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7109D3DA" w14:textId="7AF0BD49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,0</w:t>
            </w:r>
          </w:p>
        </w:tc>
      </w:tr>
      <w:tr w:rsidR="00C023FC" w:rsidRPr="005574E7" w14:paraId="1018746D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5D446874" w14:textId="7C685D64" w:rsidR="00C023FC" w:rsidRPr="005574E7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20.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X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-600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24681AAF" w14:textId="77777777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14:paraId="48D47EAB" w14:textId="0A66AF77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544</w:t>
            </w:r>
          </w:p>
        </w:tc>
        <w:tc>
          <w:tcPr>
            <w:tcW w:w="1134" w:type="dxa"/>
            <w:vAlign w:val="center"/>
          </w:tcPr>
          <w:p w14:paraId="1B0C50D2" w14:textId="31FABCA4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6</w:t>
            </w:r>
            <w:r>
              <w:rPr>
                <w:rFonts w:ascii="Calibri" w:hAnsi="Calibri" w:cs="Calibri"/>
                <w:sz w:val="14"/>
                <w:szCs w:val="14"/>
              </w:rPr>
              <w:t>00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428554F1" w14:textId="77777777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1,3</w:t>
            </w:r>
          </w:p>
        </w:tc>
      </w:tr>
      <w:tr w:rsidR="00C023FC" w:rsidRPr="005574E7" w14:paraId="1AF1DDAE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7D5D7028" w14:textId="4AD3C588" w:rsidR="00C023FC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20.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X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-600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О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.ЭК.0</w:t>
            </w:r>
          </w:p>
        </w:tc>
        <w:tc>
          <w:tcPr>
            <w:tcW w:w="938" w:type="dxa"/>
            <w:vAlign w:val="center"/>
          </w:tcPr>
          <w:p w14:paraId="04A4A4D9" w14:textId="7568639B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14:paraId="3B54C51E" w14:textId="20661E08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340</w:t>
            </w:r>
          </w:p>
        </w:tc>
        <w:tc>
          <w:tcPr>
            <w:tcW w:w="1134" w:type="dxa"/>
            <w:vAlign w:val="center"/>
          </w:tcPr>
          <w:p w14:paraId="3E1AD0C9" w14:textId="74FDBFD1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6</w:t>
            </w:r>
            <w:r>
              <w:rPr>
                <w:rFonts w:ascii="Calibri" w:hAnsi="Calibri" w:cs="Calibri"/>
                <w:sz w:val="14"/>
                <w:szCs w:val="14"/>
              </w:rPr>
              <w:t>00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25C89466" w14:textId="45B4AB2A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1,3</w:t>
            </w:r>
          </w:p>
        </w:tc>
      </w:tr>
      <w:tr w:rsidR="00C023FC" w:rsidRPr="005574E7" w14:paraId="390A6DD1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15372908" w14:textId="394DC427" w:rsidR="00C023FC" w:rsidRPr="005574E7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v2-20S.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X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-340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002DCA90" w14:textId="77777777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14:paraId="77C0A1B1" w14:textId="089ADC6C" w:rsidR="00C023FC" w:rsidRPr="00C023FC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544</w:t>
            </w:r>
          </w:p>
        </w:tc>
        <w:tc>
          <w:tcPr>
            <w:tcW w:w="1134" w:type="dxa"/>
            <w:vAlign w:val="center"/>
          </w:tcPr>
          <w:p w14:paraId="34080A06" w14:textId="71B4BAFB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3</w:t>
            </w:r>
            <w:r>
              <w:rPr>
                <w:rFonts w:ascii="Calibri" w:hAnsi="Calibri" w:cs="Calibri"/>
                <w:sz w:val="14"/>
                <w:szCs w:val="14"/>
              </w:rPr>
              <w:t>40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337560AC" w14:textId="77777777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,0</w:t>
            </w:r>
          </w:p>
        </w:tc>
      </w:tr>
      <w:tr w:rsidR="00C023FC" w:rsidRPr="005574E7" w14:paraId="4EF944D9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5CE9D0B3" w14:textId="776AEC86" w:rsidR="00C023FC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v2-20S.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X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-340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О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.ЭК.0</w:t>
            </w:r>
          </w:p>
        </w:tc>
        <w:tc>
          <w:tcPr>
            <w:tcW w:w="938" w:type="dxa"/>
            <w:vAlign w:val="center"/>
          </w:tcPr>
          <w:p w14:paraId="10F85BAB" w14:textId="3C94254A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14:paraId="22E1642C" w14:textId="3806C199" w:rsidR="00C023FC" w:rsidRPr="00C023FC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340</w:t>
            </w:r>
          </w:p>
        </w:tc>
        <w:tc>
          <w:tcPr>
            <w:tcW w:w="1134" w:type="dxa"/>
            <w:vAlign w:val="center"/>
          </w:tcPr>
          <w:p w14:paraId="3BCCB68A" w14:textId="09569C51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3</w:t>
            </w:r>
            <w:r>
              <w:rPr>
                <w:rFonts w:ascii="Calibri" w:hAnsi="Calibri" w:cs="Calibri"/>
                <w:sz w:val="14"/>
                <w:szCs w:val="14"/>
              </w:rPr>
              <w:t>40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37839BB5" w14:textId="5AB78167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,0</w:t>
            </w:r>
          </w:p>
        </w:tc>
      </w:tr>
      <w:tr w:rsidR="00C023FC" w:rsidRPr="005574E7" w14:paraId="54369A34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6023C1C4" w14:textId="5C00C125" w:rsidR="00C023FC" w:rsidRPr="005574E7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30.X.Д.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-340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56CD6A0C" w14:textId="77777777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30</w:t>
            </w:r>
          </w:p>
        </w:tc>
        <w:tc>
          <w:tcPr>
            <w:tcW w:w="708" w:type="dxa"/>
            <w:vAlign w:val="center"/>
          </w:tcPr>
          <w:p w14:paraId="216A3324" w14:textId="763DE46B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52FBB">
              <w:rPr>
                <w:rFonts w:ascii="Calibri" w:hAnsi="Calibri" w:cs="Calibri"/>
                <w:sz w:val="14"/>
                <w:szCs w:val="14"/>
              </w:rPr>
              <w:t>3</w:t>
            </w:r>
            <w:r w:rsidR="00852FBB" w:rsidRPr="00852FBB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1134" w:type="dxa"/>
            <w:vAlign w:val="center"/>
          </w:tcPr>
          <w:p w14:paraId="0238AB52" w14:textId="08A5A347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3</w:t>
            </w:r>
            <w:r>
              <w:rPr>
                <w:rFonts w:ascii="Calibri" w:hAnsi="Calibri" w:cs="Calibri"/>
                <w:sz w:val="14"/>
                <w:szCs w:val="14"/>
              </w:rPr>
              <w:t>40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531127F4" w14:textId="77777777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,0</w:t>
            </w:r>
          </w:p>
        </w:tc>
      </w:tr>
      <w:tr w:rsidR="00C023FC" w:rsidRPr="005574E7" w14:paraId="08401745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4DC69036" w14:textId="23FE9B02" w:rsidR="00C023FC" w:rsidRPr="005574E7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40.X.Д.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-1120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559740DB" w14:textId="77777777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708" w:type="dxa"/>
            <w:vAlign w:val="center"/>
          </w:tcPr>
          <w:p w14:paraId="269FF836" w14:textId="43EEF333" w:rsidR="00C023FC" w:rsidRPr="00C023FC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5088</w:t>
            </w:r>
          </w:p>
        </w:tc>
        <w:tc>
          <w:tcPr>
            <w:tcW w:w="1134" w:type="dxa"/>
            <w:vAlign w:val="center"/>
          </w:tcPr>
          <w:p w14:paraId="6202039C" w14:textId="63E3BB30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11</w:t>
            </w:r>
            <w:r>
              <w:rPr>
                <w:rFonts w:ascii="Calibri" w:hAnsi="Calibri" w:cs="Calibri"/>
                <w:sz w:val="14"/>
                <w:szCs w:val="14"/>
              </w:rPr>
              <w:t>20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02516944" w14:textId="77777777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2,5</w:t>
            </w:r>
          </w:p>
        </w:tc>
      </w:tr>
      <w:tr w:rsidR="00C023FC" w:rsidRPr="005574E7" w14:paraId="2CD35B6E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5B9DA966" w14:textId="798D6B26" w:rsidR="00C023FC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40.X.Д.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-1120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</w:t>
            </w:r>
            <w:r w:rsidRPr="00C023FC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.ЭК.0</w:t>
            </w:r>
          </w:p>
        </w:tc>
        <w:tc>
          <w:tcPr>
            <w:tcW w:w="938" w:type="dxa"/>
            <w:vAlign w:val="center"/>
          </w:tcPr>
          <w:p w14:paraId="4A788605" w14:textId="1C5D7C70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708" w:type="dxa"/>
            <w:vAlign w:val="center"/>
          </w:tcPr>
          <w:p w14:paraId="0CBA511A" w14:textId="1601331B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4680</w:t>
            </w:r>
          </w:p>
        </w:tc>
        <w:tc>
          <w:tcPr>
            <w:tcW w:w="1134" w:type="dxa"/>
            <w:vAlign w:val="center"/>
          </w:tcPr>
          <w:p w14:paraId="62C5F968" w14:textId="252BCD86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11</w:t>
            </w:r>
            <w:r>
              <w:rPr>
                <w:rFonts w:ascii="Calibri" w:hAnsi="Calibri" w:cs="Calibri"/>
                <w:sz w:val="14"/>
                <w:szCs w:val="14"/>
              </w:rPr>
              <w:t>20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5FFDF601" w14:textId="1C785610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2,5</w:t>
            </w:r>
          </w:p>
        </w:tc>
      </w:tr>
      <w:tr w:rsidR="00C023FC" w:rsidRPr="005574E7" w14:paraId="7D00EB36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1DC96313" w14:textId="34FC4474" w:rsidR="00C023FC" w:rsidRPr="005574E7" w:rsidRDefault="00C023FC" w:rsidP="00C023F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v2-40S.X.Д.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-600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51EA926E" w14:textId="77777777" w:rsidR="00C023FC" w:rsidRPr="005574E7" w:rsidRDefault="00C023FC" w:rsidP="00C023F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708" w:type="dxa"/>
            <w:vAlign w:val="center"/>
          </w:tcPr>
          <w:p w14:paraId="2F005BF1" w14:textId="1C0528B6" w:rsidR="00C023FC" w:rsidRPr="00C023FC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5088</w:t>
            </w:r>
          </w:p>
        </w:tc>
        <w:tc>
          <w:tcPr>
            <w:tcW w:w="1134" w:type="dxa"/>
            <w:vAlign w:val="center"/>
          </w:tcPr>
          <w:p w14:paraId="3BD403C5" w14:textId="71B88AD6" w:rsidR="00C023FC" w:rsidRPr="005574E7" w:rsidRDefault="00C023FC" w:rsidP="00C023F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6</w:t>
            </w:r>
            <w:r>
              <w:rPr>
                <w:rFonts w:ascii="Calibri" w:hAnsi="Calibri" w:cs="Calibri"/>
                <w:sz w:val="14"/>
                <w:szCs w:val="14"/>
              </w:rPr>
              <w:t>00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4FA16087" w14:textId="77777777" w:rsidR="00C023FC" w:rsidRPr="005574E7" w:rsidRDefault="00C023FC" w:rsidP="00C023F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1,3</w:t>
            </w:r>
          </w:p>
        </w:tc>
      </w:tr>
      <w:tr w:rsidR="000F263C" w:rsidRPr="005574E7" w14:paraId="70E33286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28BA21A7" w14:textId="7B2C079E" w:rsidR="000F263C" w:rsidRDefault="000F263C" w:rsidP="000F263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v2-40S.X.Д.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-600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О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.ЭК.0</w:t>
            </w:r>
          </w:p>
        </w:tc>
        <w:tc>
          <w:tcPr>
            <w:tcW w:w="938" w:type="dxa"/>
            <w:vAlign w:val="center"/>
          </w:tcPr>
          <w:p w14:paraId="07A9D7F7" w14:textId="4A763AB8" w:rsidR="000F263C" w:rsidRPr="005574E7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708" w:type="dxa"/>
            <w:vAlign w:val="center"/>
          </w:tcPr>
          <w:p w14:paraId="19CEDF79" w14:textId="2F19B6CA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4680</w:t>
            </w:r>
          </w:p>
        </w:tc>
        <w:tc>
          <w:tcPr>
            <w:tcW w:w="1134" w:type="dxa"/>
            <w:vAlign w:val="center"/>
          </w:tcPr>
          <w:p w14:paraId="305FD609" w14:textId="00F22537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6</w:t>
            </w:r>
            <w:r>
              <w:rPr>
                <w:rFonts w:ascii="Calibri" w:hAnsi="Calibri" w:cs="Calibri"/>
                <w:sz w:val="14"/>
                <w:szCs w:val="14"/>
              </w:rPr>
              <w:t>00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67A2F022" w14:textId="648A54AB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1,3</w:t>
            </w:r>
          </w:p>
        </w:tc>
      </w:tr>
      <w:tr w:rsidR="000F263C" w:rsidRPr="005574E7" w14:paraId="7A7895C2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274C8475" w14:textId="632D2F88" w:rsidR="000F263C" w:rsidRPr="005574E7" w:rsidRDefault="000F263C" w:rsidP="000F263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50.X.Д.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-1386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3D825080" w14:textId="77777777" w:rsidR="000F263C" w:rsidRPr="005574E7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708" w:type="dxa"/>
            <w:vAlign w:val="center"/>
          </w:tcPr>
          <w:p w14:paraId="4B5709BA" w14:textId="044858DA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52FBB">
              <w:rPr>
                <w:rFonts w:ascii="Calibri" w:hAnsi="Calibri" w:cs="Calibri"/>
                <w:sz w:val="14"/>
                <w:szCs w:val="14"/>
              </w:rPr>
              <w:t>6095</w:t>
            </w:r>
          </w:p>
        </w:tc>
        <w:tc>
          <w:tcPr>
            <w:tcW w:w="1134" w:type="dxa"/>
            <w:vAlign w:val="center"/>
          </w:tcPr>
          <w:p w14:paraId="651D0C7E" w14:textId="2E47478D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13</w:t>
            </w:r>
            <w:r>
              <w:rPr>
                <w:rFonts w:ascii="Calibri" w:hAnsi="Calibri" w:cs="Calibri"/>
                <w:sz w:val="14"/>
                <w:szCs w:val="14"/>
              </w:rPr>
              <w:t>86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26753B81" w14:textId="77777777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3,1</w:t>
            </w:r>
          </w:p>
        </w:tc>
      </w:tr>
      <w:tr w:rsidR="000F263C" w:rsidRPr="005574E7" w14:paraId="0CF56EA8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7F1621C4" w14:textId="57856D6A" w:rsidR="000F263C" w:rsidRPr="005574E7" w:rsidRDefault="000F263C" w:rsidP="000F263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-1640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0F1A6ACC" w14:textId="77777777" w:rsidR="000F263C" w:rsidRPr="005574E7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65</w:t>
            </w:r>
          </w:p>
        </w:tc>
        <w:tc>
          <w:tcPr>
            <w:tcW w:w="708" w:type="dxa"/>
            <w:vAlign w:val="center"/>
          </w:tcPr>
          <w:p w14:paraId="037FBAB4" w14:textId="04C7BA35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1134" w:type="dxa"/>
            <w:vAlign w:val="center"/>
          </w:tcPr>
          <w:p w14:paraId="562A2D68" w14:textId="2B59FDE6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16</w:t>
            </w:r>
            <w:r>
              <w:rPr>
                <w:rFonts w:ascii="Calibri" w:hAnsi="Calibri" w:cs="Calibri"/>
                <w:sz w:val="14"/>
                <w:szCs w:val="14"/>
              </w:rPr>
              <w:t>40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2B1CDA74" w14:textId="77777777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3,7</w:t>
            </w:r>
          </w:p>
        </w:tc>
      </w:tr>
      <w:tr w:rsidR="000F263C" w:rsidRPr="005574E7" w14:paraId="0668795C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4E4EFF5F" w14:textId="34C362C3" w:rsidR="000F263C" w:rsidRDefault="000F263C" w:rsidP="000F263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-1640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</w:t>
            </w:r>
            <w:r w:rsidR="00852FBB">
              <w:rPr>
                <w:rFonts w:ascii="Calibri" w:hAnsi="Calibri" w:cs="Calibri"/>
                <w:color w:val="000000"/>
                <w:sz w:val="14"/>
                <w:szCs w:val="14"/>
              </w:rPr>
              <w:t>О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.ЭК.0</w:t>
            </w:r>
          </w:p>
        </w:tc>
        <w:tc>
          <w:tcPr>
            <w:tcW w:w="938" w:type="dxa"/>
            <w:vAlign w:val="center"/>
          </w:tcPr>
          <w:p w14:paraId="47A7AF9C" w14:textId="682E44BF" w:rsidR="000F263C" w:rsidRPr="005574E7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65</w:t>
            </w:r>
          </w:p>
        </w:tc>
        <w:tc>
          <w:tcPr>
            <w:tcW w:w="708" w:type="dxa"/>
            <w:vAlign w:val="center"/>
          </w:tcPr>
          <w:p w14:paraId="0708D42F" w14:textId="48260B54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7534</w:t>
            </w:r>
          </w:p>
        </w:tc>
        <w:tc>
          <w:tcPr>
            <w:tcW w:w="1134" w:type="dxa"/>
            <w:vAlign w:val="center"/>
          </w:tcPr>
          <w:p w14:paraId="78C0C0C0" w14:textId="562A479F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16</w:t>
            </w:r>
            <w:r>
              <w:rPr>
                <w:rFonts w:ascii="Calibri" w:hAnsi="Calibri" w:cs="Calibri"/>
                <w:sz w:val="14"/>
                <w:szCs w:val="14"/>
              </w:rPr>
              <w:t>40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15AF7000" w14:textId="2F0A935A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3,7</w:t>
            </w:r>
          </w:p>
        </w:tc>
      </w:tr>
      <w:tr w:rsidR="000F263C" w:rsidRPr="005574E7" w14:paraId="54487739" w14:textId="77777777" w:rsidTr="00FE0614">
        <w:trPr>
          <w:gridAfter w:val="1"/>
          <w:wAfter w:w="110" w:type="dxa"/>
          <w:trHeight w:val="50"/>
        </w:trPr>
        <w:tc>
          <w:tcPr>
            <w:tcW w:w="3457" w:type="dxa"/>
            <w:vAlign w:val="bottom"/>
          </w:tcPr>
          <w:p w14:paraId="3EA2E6B1" w14:textId="46B091DB" w:rsidR="000F263C" w:rsidRPr="005574E7" w:rsidRDefault="000F263C" w:rsidP="000F263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v2-6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S.X.Д.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-600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.ПСП.ЭК.0</w:t>
            </w:r>
          </w:p>
        </w:tc>
        <w:tc>
          <w:tcPr>
            <w:tcW w:w="938" w:type="dxa"/>
            <w:vAlign w:val="center"/>
          </w:tcPr>
          <w:p w14:paraId="0A78EEF8" w14:textId="6E7A0419" w:rsidR="000F263C" w:rsidRPr="00852FBB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6</w:t>
            </w:r>
            <w:r w:rsidR="00852FBB">
              <w:rPr>
                <w:rFonts w:ascii="Calibri" w:hAnsi="Calibri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14:paraId="5C744B53" w14:textId="3493DCEA" w:rsidR="00852FBB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  <w:r w:rsidR="00852FBB">
              <w:rPr>
                <w:rFonts w:ascii="Calibri" w:hAnsi="Calibri" w:cs="Calibri"/>
                <w:color w:val="000000"/>
                <w:sz w:val="14"/>
                <w:szCs w:val="14"/>
              </w:rPr>
              <w:t>632</w:t>
            </w:r>
          </w:p>
        </w:tc>
        <w:tc>
          <w:tcPr>
            <w:tcW w:w="1134" w:type="dxa"/>
            <w:vAlign w:val="center"/>
          </w:tcPr>
          <w:p w14:paraId="747AA7EF" w14:textId="367DB760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4"/>
                <w:szCs w:val="14"/>
              </w:rPr>
              <w:t>600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20897489" w14:textId="77777777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1,3</w:t>
            </w:r>
          </w:p>
        </w:tc>
      </w:tr>
      <w:tr w:rsidR="000F263C" w:rsidRPr="005574E7" w14:paraId="413F0707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7B129C2C" w14:textId="7ED84F2E" w:rsidR="000F263C" w:rsidRPr="006F6226" w:rsidRDefault="000F263C" w:rsidP="000F263C">
            <w:pPr>
              <w:outlineLvl w:val="0"/>
              <w:rPr>
                <w:rFonts w:ascii="Calibri" w:hAnsi="Calibri" w:cs="Calibri"/>
                <w:sz w:val="14"/>
                <w:szCs w:val="14"/>
              </w:rPr>
            </w:pPr>
            <w:r w:rsidRPr="006F6226">
              <w:rPr>
                <w:rFonts w:ascii="Calibri" w:hAnsi="Calibri" w:cs="Calibri"/>
                <w:sz w:val="14"/>
                <w:szCs w:val="14"/>
              </w:rPr>
              <w:t>ЭКОЭЛ-ИНТЕРЬЕР v2-</w:t>
            </w:r>
            <w:proofErr w:type="gramStart"/>
            <w:r w:rsidRPr="006F6226">
              <w:rPr>
                <w:rFonts w:ascii="Calibri" w:hAnsi="Calibri" w:cs="Calibri"/>
                <w:sz w:val="14"/>
                <w:szCs w:val="14"/>
              </w:rPr>
              <w:t>80.X.Д.</w:t>
            </w:r>
            <w:r w:rsidRPr="006F6226">
              <w:rPr>
                <w:rFonts w:ascii="Calibri" w:hAnsi="Calibri" w:cs="Calibri"/>
                <w:sz w:val="14"/>
                <w:szCs w:val="14"/>
                <w:lang w:val="en-US"/>
              </w:rPr>
              <w:t>IP</w:t>
            </w:r>
            <w:proofErr w:type="gramEnd"/>
            <w:r w:rsidRPr="006F6226">
              <w:rPr>
                <w:rFonts w:ascii="Calibri" w:hAnsi="Calibri" w:cs="Calibri"/>
                <w:sz w:val="14"/>
                <w:szCs w:val="14"/>
              </w:rPr>
              <w:t>65-1120.ПСП.ЭК.0</w:t>
            </w:r>
          </w:p>
        </w:tc>
        <w:tc>
          <w:tcPr>
            <w:tcW w:w="938" w:type="dxa"/>
            <w:vAlign w:val="center"/>
          </w:tcPr>
          <w:p w14:paraId="13FE355B" w14:textId="77777777" w:rsidR="000F263C" w:rsidRPr="005574E7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70</w:t>
            </w:r>
          </w:p>
        </w:tc>
        <w:tc>
          <w:tcPr>
            <w:tcW w:w="708" w:type="dxa"/>
            <w:vAlign w:val="center"/>
          </w:tcPr>
          <w:p w14:paraId="1A5190CB" w14:textId="0FD89E94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8029</w:t>
            </w:r>
          </w:p>
        </w:tc>
        <w:tc>
          <w:tcPr>
            <w:tcW w:w="1134" w:type="dxa"/>
            <w:vAlign w:val="center"/>
          </w:tcPr>
          <w:p w14:paraId="462C8015" w14:textId="344579C3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11</w:t>
            </w:r>
            <w:r>
              <w:rPr>
                <w:rFonts w:ascii="Calibri" w:hAnsi="Calibri" w:cs="Calibri"/>
                <w:sz w:val="14"/>
                <w:szCs w:val="14"/>
              </w:rPr>
              <w:t>20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x 159 x 45</w:t>
            </w:r>
          </w:p>
        </w:tc>
        <w:tc>
          <w:tcPr>
            <w:tcW w:w="481" w:type="dxa"/>
            <w:vAlign w:val="bottom"/>
          </w:tcPr>
          <w:p w14:paraId="343A7248" w14:textId="77777777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2,5</w:t>
            </w:r>
          </w:p>
        </w:tc>
      </w:tr>
      <w:tr w:rsidR="000F263C" w:rsidRPr="005574E7" w14:paraId="7AEE95B2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3E8899AC" w14:textId="4B6282A2" w:rsidR="000F263C" w:rsidRPr="005574E7" w:rsidRDefault="000F263C" w:rsidP="000F263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-ИНТЕРЬЕР v2 Н60-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-44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0.ПСП.ЭК.0</w:t>
            </w:r>
          </w:p>
        </w:tc>
        <w:tc>
          <w:tcPr>
            <w:tcW w:w="938" w:type="dxa"/>
            <w:vAlign w:val="center"/>
          </w:tcPr>
          <w:p w14:paraId="197C3254" w14:textId="77777777" w:rsidR="000F263C" w:rsidRPr="005574E7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14:paraId="4CA387FF" w14:textId="4D71550C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2700</w:t>
            </w:r>
          </w:p>
        </w:tc>
        <w:tc>
          <w:tcPr>
            <w:tcW w:w="1134" w:type="dxa"/>
            <w:vAlign w:val="center"/>
          </w:tcPr>
          <w:p w14:paraId="38A5266B" w14:textId="192A0A84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sz w:val="14"/>
                <w:szCs w:val="14"/>
                <w:lang w:val="en-US"/>
              </w:rPr>
              <w:t>44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0 x 159 x 45</w:t>
            </w:r>
          </w:p>
        </w:tc>
        <w:tc>
          <w:tcPr>
            <w:tcW w:w="481" w:type="dxa"/>
            <w:vAlign w:val="bottom"/>
          </w:tcPr>
          <w:p w14:paraId="32BF961D" w14:textId="77777777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1,2</w:t>
            </w:r>
          </w:p>
        </w:tc>
      </w:tr>
      <w:tr w:rsidR="000F263C" w:rsidRPr="005574E7" w14:paraId="22B9993F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2DF1D297" w14:textId="1D3A627C" w:rsidR="000F263C" w:rsidRPr="005574E7" w:rsidRDefault="000F263C" w:rsidP="000F263C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ЭКОЭЛ-ИНТЕРЬЕР v2 Н12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40.X.Д.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-84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0.ПСП.ЭК.0</w:t>
            </w:r>
          </w:p>
        </w:tc>
        <w:tc>
          <w:tcPr>
            <w:tcW w:w="938" w:type="dxa"/>
            <w:vAlign w:val="center"/>
          </w:tcPr>
          <w:p w14:paraId="3128A753" w14:textId="77777777" w:rsidR="000F263C" w:rsidRPr="005574E7" w:rsidRDefault="000F263C" w:rsidP="000F263C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708" w:type="dxa"/>
            <w:vAlign w:val="center"/>
          </w:tcPr>
          <w:p w14:paraId="7FA7E507" w14:textId="4514E3BB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5480</w:t>
            </w:r>
          </w:p>
        </w:tc>
        <w:tc>
          <w:tcPr>
            <w:tcW w:w="1134" w:type="dxa"/>
            <w:vAlign w:val="center"/>
          </w:tcPr>
          <w:p w14:paraId="670A417D" w14:textId="6481C923" w:rsidR="000F263C" w:rsidRPr="005574E7" w:rsidRDefault="000F263C" w:rsidP="000F263C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4"/>
                <w:szCs w:val="14"/>
                <w:lang w:val="en-US"/>
              </w:rPr>
              <w:t>84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0 x 159 x 45</w:t>
            </w:r>
          </w:p>
        </w:tc>
        <w:tc>
          <w:tcPr>
            <w:tcW w:w="481" w:type="dxa"/>
            <w:vAlign w:val="bottom"/>
          </w:tcPr>
          <w:p w14:paraId="0F7F53AC" w14:textId="77777777" w:rsidR="000F263C" w:rsidRPr="005574E7" w:rsidRDefault="000F263C" w:rsidP="000F263C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2,5</w:t>
            </w:r>
          </w:p>
        </w:tc>
      </w:tr>
      <w:tr w:rsidR="00852FBB" w:rsidRPr="005574E7" w14:paraId="253706A9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09B3B894" w14:textId="63E0FC85" w:rsidR="00852FBB" w:rsidRDefault="00852FBB" w:rsidP="00852FBB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ЭКОЭЛ-ИНТЕРЬЕР v2 Н12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0-</w:t>
            </w:r>
            <w:proofErr w:type="gramStart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40.X.Д.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-84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0.ПС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О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.ЭК.0</w:t>
            </w:r>
          </w:p>
        </w:tc>
        <w:tc>
          <w:tcPr>
            <w:tcW w:w="938" w:type="dxa"/>
            <w:vAlign w:val="center"/>
          </w:tcPr>
          <w:p w14:paraId="4EBCBCC3" w14:textId="4E7FA117" w:rsidR="00852FBB" w:rsidRPr="005574E7" w:rsidRDefault="00852FBB" w:rsidP="00852FBB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708" w:type="dxa"/>
            <w:vAlign w:val="center"/>
          </w:tcPr>
          <w:p w14:paraId="39A26B1E" w14:textId="4FD012A6" w:rsidR="00852FBB" w:rsidRPr="005574E7" w:rsidRDefault="00852FBB" w:rsidP="00852FBB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  <w:r w:rsidR="00DD1EBF">
              <w:rPr>
                <w:rFonts w:ascii="Calibri" w:hAnsi="Calibri" w:cs="Calibri"/>
                <w:color w:val="000000"/>
                <w:sz w:val="14"/>
                <w:szCs w:val="14"/>
              </w:rPr>
              <w:t>040</w:t>
            </w:r>
          </w:p>
        </w:tc>
        <w:tc>
          <w:tcPr>
            <w:tcW w:w="1134" w:type="dxa"/>
            <w:vAlign w:val="center"/>
          </w:tcPr>
          <w:p w14:paraId="26F4356B" w14:textId="56AC411D" w:rsidR="00852FBB" w:rsidRPr="005574E7" w:rsidRDefault="00852FBB" w:rsidP="00852FBB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4"/>
                <w:szCs w:val="14"/>
                <w:lang w:val="en-US"/>
              </w:rPr>
              <w:t>84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0 x 159 x 45</w:t>
            </w:r>
          </w:p>
        </w:tc>
        <w:tc>
          <w:tcPr>
            <w:tcW w:w="481" w:type="dxa"/>
            <w:vAlign w:val="bottom"/>
          </w:tcPr>
          <w:p w14:paraId="01B20358" w14:textId="294AC915" w:rsidR="00852FBB" w:rsidRPr="005574E7" w:rsidRDefault="00852FBB" w:rsidP="00852FBB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2,5</w:t>
            </w:r>
          </w:p>
        </w:tc>
      </w:tr>
      <w:tr w:rsidR="00852FBB" w:rsidRPr="005574E7" w14:paraId="186DF589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16289B4D" w14:textId="4944737A" w:rsidR="00852FBB" w:rsidRDefault="00852FBB" w:rsidP="00852FBB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ЭКОЭЛ-ИНТЕРЬЕР v2 Н120-</w:t>
            </w:r>
            <w:proofErr w:type="gramStart"/>
            <w:r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0.X.Д.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proofErr w:type="gramEnd"/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-84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0.ПСП.ЭК.0</w:t>
            </w:r>
          </w:p>
        </w:tc>
        <w:tc>
          <w:tcPr>
            <w:tcW w:w="938" w:type="dxa"/>
            <w:vAlign w:val="center"/>
          </w:tcPr>
          <w:p w14:paraId="2EDAA15B" w14:textId="22463B62" w:rsidR="00852FBB" w:rsidRPr="005574E7" w:rsidRDefault="00852FBB" w:rsidP="00852FBB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6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46CE55F" w14:textId="080DE27B" w:rsidR="00852FBB" w:rsidRPr="005574E7" w:rsidRDefault="00852FBB" w:rsidP="00852FBB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7500</w:t>
            </w:r>
          </w:p>
        </w:tc>
        <w:tc>
          <w:tcPr>
            <w:tcW w:w="1134" w:type="dxa"/>
            <w:vAlign w:val="center"/>
          </w:tcPr>
          <w:p w14:paraId="30A821AA" w14:textId="23985BAF" w:rsidR="00852FBB" w:rsidRPr="005574E7" w:rsidRDefault="00852FBB" w:rsidP="00852FBB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4"/>
                <w:szCs w:val="14"/>
                <w:lang w:val="en-US"/>
              </w:rPr>
              <w:t>84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0 x 159 x 45</w:t>
            </w:r>
          </w:p>
        </w:tc>
        <w:tc>
          <w:tcPr>
            <w:tcW w:w="481" w:type="dxa"/>
            <w:vAlign w:val="bottom"/>
          </w:tcPr>
          <w:p w14:paraId="3D203A6B" w14:textId="27020591" w:rsidR="00852FBB" w:rsidRPr="005574E7" w:rsidRDefault="00852FBB" w:rsidP="00852FBB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2,5</w:t>
            </w:r>
          </w:p>
        </w:tc>
      </w:tr>
      <w:tr w:rsidR="00852FBB" w:rsidRPr="005574E7" w14:paraId="3AAFDC3B" w14:textId="77777777" w:rsidTr="00FE0614">
        <w:trPr>
          <w:gridAfter w:val="1"/>
          <w:wAfter w:w="110" w:type="dxa"/>
        </w:trPr>
        <w:tc>
          <w:tcPr>
            <w:tcW w:w="3457" w:type="dxa"/>
            <w:vAlign w:val="bottom"/>
          </w:tcPr>
          <w:p w14:paraId="1C8D909F" w14:textId="620EDE25" w:rsidR="00852FBB" w:rsidRDefault="00852FBB" w:rsidP="00852FBB">
            <w:pPr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ЭКОЭЛ-ИНТЕРЬЕР v2 Н120-6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0.X.Д.</w:t>
            </w:r>
            <w:bookmarkStart w:id="0" w:name="_GoBack"/>
            <w:bookmarkEnd w:id="0"/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IP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65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-84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0.ПС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О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.ЭК.0</w:t>
            </w:r>
          </w:p>
        </w:tc>
        <w:tc>
          <w:tcPr>
            <w:tcW w:w="938" w:type="dxa"/>
            <w:vAlign w:val="center"/>
          </w:tcPr>
          <w:p w14:paraId="7DF1DDE7" w14:textId="00C67459" w:rsidR="00852FBB" w:rsidRDefault="00852FBB" w:rsidP="00852FBB">
            <w:pPr>
              <w:jc w:val="center"/>
              <w:outlineLvl w:val="1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6</w:t>
            </w:r>
            <w:r w:rsidRPr="005574E7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42DAE552" w14:textId="63171858" w:rsidR="00852FBB" w:rsidRDefault="00DD1EBF" w:rsidP="00852FBB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69</w:t>
            </w:r>
            <w:r w:rsidR="00852FBB">
              <w:rPr>
                <w:rFonts w:ascii="Calibri" w:hAnsi="Calibri" w:cs="Calibri"/>
                <w:color w:val="000000"/>
                <w:sz w:val="14"/>
                <w:szCs w:val="14"/>
              </w:rPr>
              <w:t>00</w:t>
            </w:r>
          </w:p>
        </w:tc>
        <w:tc>
          <w:tcPr>
            <w:tcW w:w="1134" w:type="dxa"/>
            <w:vAlign w:val="center"/>
          </w:tcPr>
          <w:p w14:paraId="629C651C" w14:textId="7DC5205A" w:rsidR="00852FBB" w:rsidRPr="005574E7" w:rsidRDefault="00852FBB" w:rsidP="00852FBB">
            <w:pPr>
              <w:ind w:left="-108"/>
              <w:jc w:val="right"/>
              <w:outlineLvl w:val="1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4"/>
                <w:szCs w:val="14"/>
                <w:lang w:val="en-US"/>
              </w:rPr>
              <w:t>84</w:t>
            </w:r>
            <w:r w:rsidRPr="005574E7">
              <w:rPr>
                <w:rFonts w:ascii="Calibri" w:hAnsi="Calibri" w:cs="Calibri"/>
                <w:sz w:val="14"/>
                <w:szCs w:val="14"/>
                <w:lang w:val="en-US"/>
              </w:rPr>
              <w:t>0 x 159 x 45</w:t>
            </w:r>
          </w:p>
        </w:tc>
        <w:tc>
          <w:tcPr>
            <w:tcW w:w="481" w:type="dxa"/>
            <w:vAlign w:val="bottom"/>
          </w:tcPr>
          <w:p w14:paraId="24DFD9B6" w14:textId="0E7705C0" w:rsidR="00852FBB" w:rsidRPr="005574E7" w:rsidRDefault="00852FBB" w:rsidP="00852FBB">
            <w:pPr>
              <w:jc w:val="center"/>
              <w:outlineLv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574E7">
              <w:rPr>
                <w:rFonts w:ascii="Calibri" w:hAnsi="Calibri" w:cs="Calibri"/>
                <w:color w:val="000000"/>
                <w:sz w:val="14"/>
                <w:szCs w:val="14"/>
              </w:rPr>
              <w:t>2,5</w:t>
            </w:r>
          </w:p>
        </w:tc>
      </w:tr>
    </w:tbl>
    <w:p w14:paraId="4538BC5C" w14:textId="77777777" w:rsidR="00501FE0" w:rsidRDefault="00501FE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2C9EF149" w14:textId="77777777" w:rsidR="00D55A95" w:rsidRDefault="00D55A95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689B4B85" w14:textId="77777777" w:rsidR="00D23BC0" w:rsidRPr="00540A63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7. УКАЗАНИЕ МЕР БЕЗОПАСНОСТИ</w:t>
      </w:r>
    </w:p>
    <w:p w14:paraId="28AD0A87" w14:textId="77777777" w:rsidR="00356D7B" w:rsidRPr="008D2AA9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7.1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монтаж и демонтаж светильника при подключенной питающей сети.</w:t>
      </w:r>
    </w:p>
    <w:p w14:paraId="1179B563" w14:textId="24A550CC" w:rsidR="00356D7B" w:rsidRPr="006976DE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7.2 ВНИМАНИЕ!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эксплуатация светильника без защитного заземления, в противном случае возможна поломка прибора и отказ в гарантийном обслуживании.</w:t>
      </w:r>
      <w:r w:rsidR="006976DE" w:rsidRPr="006976DE">
        <w:rPr>
          <w:rFonts w:ascii="Calibri" w:eastAsia="Times New Roman" w:hAnsi="Calibri" w:cs="Calibri"/>
          <w:sz w:val="16"/>
          <w:szCs w:val="16"/>
        </w:rPr>
        <w:t xml:space="preserve"> </w:t>
      </w:r>
      <w:r w:rsidR="006976DE">
        <w:rPr>
          <w:rFonts w:ascii="Calibri" w:eastAsia="Times New Roman" w:hAnsi="Calibri" w:cs="Calibri"/>
          <w:sz w:val="16"/>
          <w:szCs w:val="16"/>
        </w:rPr>
        <w:t>Светильник относится к первой группе электробезопасности - подключения провода заземления обязательно.</w:t>
      </w:r>
    </w:p>
    <w:p w14:paraId="0530505D" w14:textId="77777777" w:rsidR="00356D7B" w:rsidRPr="008D2AA9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7.3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самостоятельно разбирать и ремонтировать светильник.</w:t>
      </w:r>
    </w:p>
    <w:p w14:paraId="2987B882" w14:textId="77777777" w:rsidR="00356D7B" w:rsidRPr="008D2AA9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7.4 </w:t>
      </w:r>
      <w:r w:rsidRPr="008D2AA9">
        <w:rPr>
          <w:rFonts w:ascii="Calibri" w:eastAsia="Times New Roman" w:hAnsi="Calibri" w:cs="Calibri"/>
          <w:sz w:val="16"/>
          <w:szCs w:val="16"/>
        </w:rPr>
        <w:t>Монтаж светильника должен производиться электриком с допуском до 1000В.</w:t>
      </w:r>
    </w:p>
    <w:p w14:paraId="56BE19F5" w14:textId="77777777" w:rsidR="00501FE0" w:rsidRDefault="00501FE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55F6B7D3" w14:textId="77777777"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8. ТРЕБОВАНИЯ ПО ТЕХНИКЕ БЕЗОПАСНОСТИ</w:t>
      </w:r>
    </w:p>
    <w:p w14:paraId="74F70219" w14:textId="77777777"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8.1 Установку и очистку светильника производить только при выключенном питании.</w:t>
      </w:r>
    </w:p>
    <w:p w14:paraId="4318813A" w14:textId="77777777"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8.2 Светильники выполнены по первому классу защиты от поражения электрическим током и должны быть надежно заземлены.</w:t>
      </w:r>
    </w:p>
    <w:p w14:paraId="7457FF20" w14:textId="77777777" w:rsidR="00C24B6F" w:rsidRPr="00F14FBF" w:rsidRDefault="00C24B6F" w:rsidP="00C24B6F">
      <w:pPr>
        <w:pStyle w:val="a8"/>
        <w:rPr>
          <w:rFonts w:eastAsia="Times New Roman"/>
          <w:sz w:val="16"/>
          <w:szCs w:val="16"/>
        </w:rPr>
      </w:pPr>
      <w:r w:rsidRPr="00F14FBF">
        <w:rPr>
          <w:rFonts w:eastAsia="Times New Roman"/>
          <w:b/>
          <w:sz w:val="18"/>
          <w:szCs w:val="18"/>
        </w:rPr>
        <w:t>9. РУКОВОДСТВО ПО МОНТАЖУ</w:t>
      </w:r>
      <w:r>
        <w:rPr>
          <w:rFonts w:eastAsia="Times New Roman"/>
          <w:b/>
        </w:rPr>
        <w:br/>
      </w:r>
      <w:r w:rsidRPr="00F14FBF">
        <w:rPr>
          <w:rFonts w:eastAsia="Times New Roman"/>
          <w:sz w:val="16"/>
          <w:szCs w:val="16"/>
        </w:rPr>
        <w:t>9.1 Выключите питающее напряжение, убедитесь, что провода не под напряжением.</w:t>
      </w:r>
      <w:r w:rsidRPr="00F14FBF">
        <w:rPr>
          <w:rFonts w:eastAsia="Times New Roman"/>
          <w:sz w:val="16"/>
          <w:szCs w:val="16"/>
        </w:rPr>
        <w:br/>
        <w:t>9.2 Подключите провода питающего напряжения и заземления к клеммам светильника.</w:t>
      </w:r>
      <w:r w:rsidRPr="00F14FBF">
        <w:rPr>
          <w:rFonts w:eastAsia="Times New Roman"/>
          <w:sz w:val="16"/>
          <w:szCs w:val="16"/>
        </w:rPr>
        <w:br/>
        <w:t xml:space="preserve">9.3 Обратите особое внимание на то, чтобы штатный выключатель питания разрывал фазовый </w:t>
      </w:r>
      <w:r w:rsidRPr="00F14FBF">
        <w:rPr>
          <w:rFonts w:eastAsia="Times New Roman"/>
          <w:sz w:val="16"/>
          <w:szCs w:val="16"/>
        </w:rPr>
        <w:br/>
        <w:t xml:space="preserve">провод L. </w:t>
      </w:r>
    </w:p>
    <w:p w14:paraId="6EE36981" w14:textId="72451310" w:rsidR="00C24B6F" w:rsidRPr="00F14FBF" w:rsidRDefault="00C24B6F" w:rsidP="00C24B6F">
      <w:pPr>
        <w:rPr>
          <w:sz w:val="16"/>
          <w:szCs w:val="16"/>
        </w:rPr>
      </w:pPr>
      <w:r w:rsidRPr="00F14FBF">
        <w:rPr>
          <w:sz w:val="16"/>
          <w:szCs w:val="16"/>
        </w:rPr>
        <w:t>9.4 Установите и закрепите светильник.</w:t>
      </w:r>
    </w:p>
    <w:tbl>
      <w:tblPr>
        <w:tblStyle w:val="a3"/>
        <w:tblpPr w:leftFromText="180" w:rightFromText="180" w:vertAnchor="text" w:horzAnchor="margin" w:tblpXSpec="right" w:tblpY="30"/>
        <w:tblW w:w="0" w:type="auto"/>
        <w:tblLook w:val="04A0" w:firstRow="1" w:lastRow="0" w:firstColumn="1" w:lastColumn="0" w:noHBand="0" w:noVBand="1"/>
      </w:tblPr>
      <w:tblGrid>
        <w:gridCol w:w="392"/>
        <w:gridCol w:w="170"/>
        <w:gridCol w:w="2240"/>
        <w:gridCol w:w="170"/>
        <w:gridCol w:w="291"/>
        <w:gridCol w:w="170"/>
        <w:gridCol w:w="3240"/>
        <w:gridCol w:w="170"/>
      </w:tblGrid>
      <w:tr w:rsidR="00C24B6F" w:rsidRPr="00F14FBF" w14:paraId="0DC8A738" w14:textId="77777777" w:rsidTr="00537D67">
        <w:trPr>
          <w:gridAfter w:val="1"/>
          <w:wAfter w:w="170" w:type="dxa"/>
        </w:trPr>
        <w:tc>
          <w:tcPr>
            <w:tcW w:w="2802" w:type="dxa"/>
            <w:gridSpan w:val="3"/>
          </w:tcPr>
          <w:p w14:paraId="255375DF" w14:textId="77777777" w:rsidR="00C24B6F" w:rsidRPr="00540A63" w:rsidRDefault="00C24B6F" w:rsidP="00537D6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bookmarkStart w:id="1" w:name="_Hlk202514164"/>
            <w:r>
              <w:rPr>
                <w:rFonts w:ascii="Calibri" w:eastAsia="Times New Roman" w:hAnsi="Calibri" w:cs="Calibri"/>
                <w:sz w:val="16"/>
                <w:szCs w:val="16"/>
              </w:rPr>
              <w:t>Для моделей без БАП</w:t>
            </w:r>
          </w:p>
        </w:tc>
        <w:tc>
          <w:tcPr>
            <w:tcW w:w="3871" w:type="dxa"/>
            <w:gridSpan w:val="4"/>
          </w:tcPr>
          <w:p w14:paraId="0DDDB72B" w14:textId="77777777" w:rsidR="00C24B6F" w:rsidRPr="00540A63" w:rsidRDefault="00C24B6F" w:rsidP="00537D67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Для моделей с БАП</w:t>
            </w:r>
          </w:p>
        </w:tc>
      </w:tr>
      <w:tr w:rsidR="00C24B6F" w:rsidRPr="00F14FBF" w14:paraId="7D9B5C42" w14:textId="77777777" w:rsidTr="00537D67">
        <w:trPr>
          <w:gridAfter w:val="1"/>
          <w:wAfter w:w="170" w:type="dxa"/>
        </w:trPr>
        <w:tc>
          <w:tcPr>
            <w:tcW w:w="392" w:type="dxa"/>
          </w:tcPr>
          <w:p w14:paraId="65C3C477" w14:textId="77777777" w:rsidR="00C24B6F" w:rsidRPr="00C247E7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14:paraId="2255011E" w14:textId="77777777" w:rsidR="00C24B6F" w:rsidRPr="00540A63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1" w:type="dxa"/>
            <w:gridSpan w:val="2"/>
          </w:tcPr>
          <w:p w14:paraId="3218A75A" w14:textId="77777777" w:rsidR="00C24B6F" w:rsidRPr="00C247E7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F14FBF">
              <w:rPr>
                <w:rFonts w:ascii="Calibri" w:eastAsia="Times New Roman" w:hAnsi="Calibri" w:cs="Calibri"/>
                <w:sz w:val="16"/>
                <w:szCs w:val="16"/>
              </w:rPr>
              <w:t>Lsw</w:t>
            </w:r>
            <w:proofErr w:type="spellEnd"/>
          </w:p>
        </w:tc>
        <w:tc>
          <w:tcPr>
            <w:tcW w:w="3410" w:type="dxa"/>
            <w:gridSpan w:val="2"/>
          </w:tcPr>
          <w:p w14:paraId="76D8FE29" w14:textId="77777777" w:rsidR="00C24B6F" w:rsidRPr="00BC5192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 xml:space="preserve">– 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коммутируемая 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фаза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, черный провод</w:t>
            </w:r>
          </w:p>
        </w:tc>
      </w:tr>
      <w:tr w:rsidR="00C24B6F" w:rsidRPr="00F14FBF" w14:paraId="77B7DF3E" w14:textId="77777777" w:rsidTr="00537D67">
        <w:trPr>
          <w:gridAfter w:val="1"/>
          <w:wAfter w:w="170" w:type="dxa"/>
        </w:trPr>
        <w:tc>
          <w:tcPr>
            <w:tcW w:w="392" w:type="dxa"/>
          </w:tcPr>
          <w:p w14:paraId="4C2F496F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14FBF">
              <w:rPr>
                <w:rFonts w:ascii="Calibri" w:eastAsia="Times New Roman" w:hAnsi="Calibri" w:cs="Calibri"/>
                <w:sz w:val="16"/>
                <w:szCs w:val="16"/>
              </w:rPr>
              <w:t>N</w:t>
            </w:r>
          </w:p>
        </w:tc>
        <w:tc>
          <w:tcPr>
            <w:tcW w:w="2410" w:type="dxa"/>
            <w:gridSpan w:val="2"/>
          </w:tcPr>
          <w:p w14:paraId="4D211219" w14:textId="77777777" w:rsidR="00C24B6F" w:rsidRPr="00540A63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нейтраль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 xml:space="preserve"> синий провод</w:t>
            </w:r>
          </w:p>
        </w:tc>
        <w:tc>
          <w:tcPr>
            <w:tcW w:w="461" w:type="dxa"/>
            <w:gridSpan w:val="2"/>
          </w:tcPr>
          <w:p w14:paraId="08C01CB5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14FBF">
              <w:rPr>
                <w:rFonts w:ascii="Calibri" w:eastAsia="Times New Roman" w:hAnsi="Calibri" w:cs="Calibri"/>
                <w:sz w:val="16"/>
                <w:szCs w:val="16"/>
              </w:rPr>
              <w:t>N</w:t>
            </w:r>
          </w:p>
        </w:tc>
        <w:tc>
          <w:tcPr>
            <w:tcW w:w="3410" w:type="dxa"/>
            <w:gridSpan w:val="2"/>
          </w:tcPr>
          <w:p w14:paraId="4D19F424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нейтраль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, 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синий провод</w:t>
            </w:r>
          </w:p>
        </w:tc>
      </w:tr>
      <w:tr w:rsidR="00C24B6F" w:rsidRPr="00F14FBF" w14:paraId="4BB11E5A" w14:textId="77777777" w:rsidTr="00537D67">
        <w:trPr>
          <w:gridAfter w:val="1"/>
          <w:wAfter w:w="170" w:type="dxa"/>
        </w:trPr>
        <w:tc>
          <w:tcPr>
            <w:tcW w:w="392" w:type="dxa"/>
          </w:tcPr>
          <w:p w14:paraId="63FC4961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2410" w:type="dxa"/>
            <w:gridSpan w:val="2"/>
          </w:tcPr>
          <w:p w14:paraId="6097F1D1" w14:textId="77777777" w:rsidR="00C24B6F" w:rsidRPr="00540A63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заземлени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е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, желто-зеленый</w:t>
            </w:r>
          </w:p>
        </w:tc>
        <w:tc>
          <w:tcPr>
            <w:tcW w:w="461" w:type="dxa"/>
            <w:gridSpan w:val="2"/>
          </w:tcPr>
          <w:p w14:paraId="4024C820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3410" w:type="dxa"/>
            <w:gridSpan w:val="2"/>
          </w:tcPr>
          <w:p w14:paraId="5E1E4E5D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заземлени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е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, желто-зеленый провод</w:t>
            </w:r>
          </w:p>
        </w:tc>
      </w:tr>
      <w:tr w:rsidR="00C24B6F" w:rsidRPr="00F14FBF" w14:paraId="53882A97" w14:textId="77777777" w:rsidTr="00537D67">
        <w:trPr>
          <w:gridAfter w:val="1"/>
          <w:wAfter w:w="170" w:type="dxa"/>
        </w:trPr>
        <w:tc>
          <w:tcPr>
            <w:tcW w:w="392" w:type="dxa"/>
          </w:tcPr>
          <w:p w14:paraId="64E630FE" w14:textId="77777777" w:rsidR="00C24B6F" w:rsidRPr="00F14FB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14FBF">
              <w:rPr>
                <w:rFonts w:ascii="Calibri" w:eastAsia="Times New Roman" w:hAnsi="Calibri" w:cs="Calibri"/>
                <w:sz w:val="16"/>
                <w:szCs w:val="16"/>
              </w:rPr>
              <w:t>L</w:t>
            </w:r>
          </w:p>
        </w:tc>
        <w:tc>
          <w:tcPr>
            <w:tcW w:w="2410" w:type="dxa"/>
            <w:gridSpan w:val="2"/>
          </w:tcPr>
          <w:p w14:paraId="6DF2795B" w14:textId="77777777" w:rsidR="00C24B6F" w:rsidRPr="00540A63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фаза, коричневый провод</w:t>
            </w:r>
          </w:p>
        </w:tc>
        <w:tc>
          <w:tcPr>
            <w:tcW w:w="461" w:type="dxa"/>
            <w:gridSpan w:val="2"/>
          </w:tcPr>
          <w:p w14:paraId="0A268648" w14:textId="77777777" w:rsidR="00C24B6F" w:rsidRPr="00F14FB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14FBF">
              <w:rPr>
                <w:rFonts w:ascii="Calibri" w:eastAsia="Times New Roman" w:hAnsi="Calibri" w:cs="Calibri"/>
                <w:sz w:val="16"/>
                <w:szCs w:val="16"/>
              </w:rPr>
              <w:t>L</w:t>
            </w:r>
          </w:p>
        </w:tc>
        <w:tc>
          <w:tcPr>
            <w:tcW w:w="3410" w:type="dxa"/>
            <w:gridSpan w:val="2"/>
          </w:tcPr>
          <w:p w14:paraId="02FA3321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 xml:space="preserve">– 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некоммутируемая фаза,</w:t>
            </w: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 xml:space="preserve"> коричневый провод</w:t>
            </w:r>
          </w:p>
        </w:tc>
      </w:tr>
      <w:bookmarkEnd w:id="1"/>
      <w:tr w:rsidR="00C24B6F" w:rsidRPr="00F14FBF" w14:paraId="057E28C4" w14:textId="77777777" w:rsidTr="00537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" w:type="dxa"/>
        </w:trPr>
        <w:tc>
          <w:tcPr>
            <w:tcW w:w="392" w:type="dxa"/>
          </w:tcPr>
          <w:p w14:paraId="29D6C624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14:paraId="2F7C110C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1" w:type="dxa"/>
            <w:gridSpan w:val="2"/>
          </w:tcPr>
          <w:p w14:paraId="45A6B527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410" w:type="dxa"/>
            <w:gridSpan w:val="2"/>
          </w:tcPr>
          <w:p w14:paraId="27807110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C24B6F" w:rsidRPr="00F14FBF" w14:paraId="3CBE7681" w14:textId="77777777" w:rsidTr="00537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gridSpan w:val="2"/>
          </w:tcPr>
          <w:p w14:paraId="53EE9249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14:paraId="026EE55F" w14:textId="0EE45F86" w:rsidR="00C24B6F" w:rsidRDefault="00C24B6F" w:rsidP="00537D67">
            <w:pPr>
              <w:autoSpaceDE w:val="0"/>
              <w:autoSpaceDN w:val="0"/>
              <w:adjustRightInd w:val="0"/>
              <w:ind w:left="-113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1" w:type="dxa"/>
            <w:gridSpan w:val="2"/>
          </w:tcPr>
          <w:p w14:paraId="736221BC" w14:textId="77777777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410" w:type="dxa"/>
            <w:gridSpan w:val="2"/>
          </w:tcPr>
          <w:p w14:paraId="16B51A4B" w14:textId="71046B3A" w:rsidR="00C24B6F" w:rsidRDefault="00C24B6F" w:rsidP="00537D6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505F554B" w14:textId="77777777" w:rsidR="00C24B6F" w:rsidRDefault="00C24B6F" w:rsidP="008F71C2">
      <w:pPr>
        <w:rPr>
          <w:rFonts w:ascii="Calibri" w:eastAsia="Times New Roman" w:hAnsi="Calibri" w:cs="Calibri"/>
          <w:b/>
          <w:sz w:val="16"/>
          <w:szCs w:val="16"/>
        </w:rPr>
      </w:pPr>
    </w:p>
    <w:p w14:paraId="7170754A" w14:textId="77777777" w:rsidR="00C24B6F" w:rsidRPr="00540A63" w:rsidRDefault="00C24B6F" w:rsidP="00C24B6F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eastAsia="Times New Roman" w:hAnsi="Calibri" w:cs="Calibri"/>
          <w:b/>
          <w:sz w:val="16"/>
          <w:szCs w:val="16"/>
        </w:rPr>
      </w:pPr>
      <w:r>
        <w:rPr>
          <w:b/>
          <w:sz w:val="18"/>
          <w:szCs w:val="18"/>
        </w:rPr>
        <w:lastRenderedPageBreak/>
        <w:br/>
      </w:r>
      <w:r w:rsidRPr="003E3DCA">
        <w:rPr>
          <w:b/>
          <w:sz w:val="18"/>
          <w:szCs w:val="18"/>
        </w:rPr>
        <w:t xml:space="preserve">ВНИМАНИЕ! </w:t>
      </w:r>
      <w:r w:rsidRPr="003E3DCA">
        <w:rPr>
          <w:b/>
          <w:sz w:val="18"/>
          <w:szCs w:val="18"/>
        </w:rPr>
        <w:br/>
      </w:r>
      <w:r w:rsidRPr="003E3DCA">
        <w:rPr>
          <w:sz w:val="18"/>
          <w:szCs w:val="18"/>
        </w:rPr>
        <w:t xml:space="preserve">Нарушение правил </w:t>
      </w:r>
      <w:r>
        <w:rPr>
          <w:sz w:val="18"/>
          <w:szCs w:val="18"/>
        </w:rPr>
        <w:t>монтажа и эксплуатации</w:t>
      </w:r>
      <w:r w:rsidRPr="003E3DCA">
        <w:rPr>
          <w:sz w:val="18"/>
          <w:szCs w:val="18"/>
        </w:rPr>
        <w:t xml:space="preserve"> может привести к утрате гарантии.</w:t>
      </w:r>
      <w:r>
        <w:rPr>
          <w:sz w:val="18"/>
          <w:szCs w:val="18"/>
        </w:rPr>
        <w:br/>
      </w:r>
    </w:p>
    <w:p w14:paraId="0496B5CC" w14:textId="6C79AA24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10 </w:t>
      </w:r>
      <w:r w:rsidR="00A0074D" w:rsidRPr="00A0074D">
        <w:rPr>
          <w:rFonts w:ascii="Calibri" w:eastAsia="Times New Roman" w:hAnsi="Calibri" w:cs="Calibri"/>
          <w:b/>
          <w:sz w:val="16"/>
          <w:szCs w:val="16"/>
        </w:rPr>
        <w:t>ГАРАНТИЙНЫЕ ОБЯЗАТЕЛЬСТВА</w:t>
      </w:r>
    </w:p>
    <w:p w14:paraId="24C8F7FA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10.1 Гарантийный срок эксплуатации составляет 36 месяцев со дня отгрузки при соблюдении потребителем условий эксплуатации.</w:t>
      </w:r>
    </w:p>
    <w:p w14:paraId="4CDDF362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10.2 Претензии за дефекты, появившиеся в течении гарантийного срока из-за небрежного хранения, транспортирования, при нарушении правил эксплуатации, установки или обслуживания не принимаются.</w:t>
      </w:r>
    </w:p>
    <w:p w14:paraId="79CECDF7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10.3 Производитель обязуется произвести гарантийный ремонт вышедших из строя изделий в течение 3х лет со дня отгрузки, при условии соблюдения пользователем правил эксплуатации изделия и отсутствия механических повреждений и нарушения правил электропитания устройства.</w:t>
      </w:r>
    </w:p>
    <w:p w14:paraId="0DC074FE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10.4 В случае выхода из строя изделия, при соблюдении правил эксплуатации потребитель обязан</w:t>
      </w:r>
      <w:r w:rsidRPr="00A20D2A">
        <w:rPr>
          <w:rFonts w:ascii="Calibri" w:eastAsia="Times New Roman" w:hAnsi="Calibri" w:cs="Calibri"/>
          <w:sz w:val="16"/>
          <w:szCs w:val="16"/>
        </w:rPr>
        <w:t xml:space="preserve"> </w:t>
      </w:r>
      <w:r>
        <w:rPr>
          <w:rFonts w:ascii="Calibri" w:eastAsia="Times New Roman" w:hAnsi="Calibri" w:cs="Calibri"/>
          <w:sz w:val="16"/>
          <w:szCs w:val="16"/>
        </w:rPr>
        <w:t>направить продавцу уведомление с описанием неисправности.</w:t>
      </w:r>
    </w:p>
    <w:p w14:paraId="2B54FC48" w14:textId="77777777" w:rsidR="00356D7B" w:rsidRPr="00646D81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10.5 Направляемый на ремонт светильник должен быть очищен от внешних загрязнений и упакован для обеспечения сохранности при транспортировке. </w:t>
      </w:r>
    </w:p>
    <w:p w14:paraId="765F1EFC" w14:textId="77777777" w:rsidR="003D0A3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3A3498AB" w14:textId="77777777" w:rsidR="003D0A33" w:rsidRPr="00BB5DF3" w:rsidRDefault="000D50F6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11. </w:t>
      </w:r>
      <w:r w:rsidR="003D0A33">
        <w:rPr>
          <w:rFonts w:ascii="Calibri" w:eastAsia="Times New Roman" w:hAnsi="Calibri" w:cs="Calibri"/>
          <w:b/>
          <w:sz w:val="16"/>
          <w:szCs w:val="16"/>
        </w:rPr>
        <w:t>КОМПЛЕКТ ПОСТАВКИ</w:t>
      </w:r>
    </w:p>
    <w:p w14:paraId="0ED199FD" w14:textId="26505121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 xml:space="preserve">Светильник светодиодный уличный </w:t>
      </w:r>
      <w:r w:rsidR="00E3274B">
        <w:rPr>
          <w:rFonts w:ascii="Calibri" w:eastAsia="Times New Roman" w:hAnsi="Calibri" w:cs="Times New Roman"/>
          <w:sz w:val="16"/>
          <w:szCs w:val="16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100FF6">
        <w:rPr>
          <w:rFonts w:ascii="Calibri" w:eastAsia="Times New Roman" w:hAnsi="Calibri" w:cs="Times New Roman"/>
          <w:sz w:val="16"/>
          <w:szCs w:val="16"/>
        </w:rPr>
        <w:t>ИНТЕРЬЕР</w:t>
      </w:r>
    </w:p>
    <w:p w14:paraId="1A0D256D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Паспорт – 1 шт.</w:t>
      </w:r>
    </w:p>
    <w:p w14:paraId="05618804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Упаковка -1шт.</w:t>
      </w:r>
    </w:p>
    <w:p w14:paraId="09ABA486" w14:textId="77777777" w:rsidR="009E4D19" w:rsidRDefault="009E4D1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18D35C75" w14:textId="77777777" w:rsidR="005209E2" w:rsidRDefault="000D50F6" w:rsidP="005209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12. </w:t>
      </w:r>
      <w:r w:rsidR="009E4D19" w:rsidRPr="009E4D19">
        <w:rPr>
          <w:rFonts w:ascii="Calibri" w:eastAsia="Times New Roman" w:hAnsi="Calibri" w:cs="Calibri"/>
          <w:b/>
          <w:sz w:val="16"/>
          <w:szCs w:val="16"/>
        </w:rPr>
        <w:t>УТИЛИЗАЦИЯ</w:t>
      </w:r>
    </w:p>
    <w:p w14:paraId="7F8EBBAF" w14:textId="0C8CCD66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Светильники </w:t>
      </w:r>
      <w:r w:rsidR="00C15D0E">
        <w:rPr>
          <w:rFonts w:ascii="Calibri" w:eastAsia="Times New Roman" w:hAnsi="Calibri" w:cs="Calibri"/>
          <w:sz w:val="16"/>
          <w:szCs w:val="16"/>
        </w:rPr>
        <w:t xml:space="preserve">серии </w:t>
      </w:r>
      <w:r w:rsidR="00E3274B">
        <w:rPr>
          <w:rFonts w:ascii="Calibri" w:eastAsia="Times New Roman" w:hAnsi="Calibri" w:cs="Calibri"/>
          <w:sz w:val="16"/>
          <w:szCs w:val="16"/>
        </w:rPr>
        <w:t>ЭКОЭЛ</w:t>
      </w:r>
      <w:r w:rsidR="00C15D0E">
        <w:rPr>
          <w:rFonts w:ascii="Calibri" w:eastAsia="Times New Roman" w:hAnsi="Calibri" w:cs="Calibri"/>
          <w:sz w:val="16"/>
          <w:szCs w:val="16"/>
        </w:rPr>
        <w:t>-</w:t>
      </w:r>
      <w:r w:rsidR="00100FF6">
        <w:rPr>
          <w:rFonts w:ascii="Calibri" w:eastAsia="Times New Roman" w:hAnsi="Calibri" w:cs="Calibri"/>
          <w:sz w:val="16"/>
          <w:szCs w:val="16"/>
        </w:rPr>
        <w:t>ИНТЕРЬЕР</w:t>
      </w:r>
      <w:r>
        <w:rPr>
          <w:rFonts w:ascii="Calibri" w:eastAsia="Times New Roman" w:hAnsi="Calibri" w:cs="Calibri"/>
          <w:sz w:val="16"/>
          <w:szCs w:val="16"/>
        </w:rPr>
        <w:t xml:space="preserve"> экологически безопасны, не требуют специальных условий и разрешений для утилизации, не относятся к опасным отходам.</w:t>
      </w:r>
    </w:p>
    <w:p w14:paraId="21C317D8" w14:textId="77777777" w:rsidR="00A0074D" w:rsidRDefault="00A0074D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54768944" w14:textId="77777777" w:rsidR="008D2AA9" w:rsidRPr="00540A63" w:rsidRDefault="000D50F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13. </w:t>
      </w:r>
      <w:r w:rsidR="00734C54">
        <w:rPr>
          <w:rFonts w:ascii="Calibri" w:eastAsia="Times New Roman" w:hAnsi="Calibri" w:cs="Calibri"/>
          <w:b/>
          <w:sz w:val="16"/>
          <w:szCs w:val="16"/>
        </w:rPr>
        <w:t>СВЕДЕНИЯ О ПРИЕМКЕ</w:t>
      </w:r>
    </w:p>
    <w:p w14:paraId="627CE0B3" w14:textId="3C8ADB43" w:rsidR="008D2AA9" w:rsidRPr="00266B6D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color w:val="FF0000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 xml:space="preserve">Светильник светодиодный признан годным к эксплуатации и соответствует техническим условиям </w:t>
      </w:r>
      <w:r w:rsidR="00BB5DF3">
        <w:rPr>
          <w:rFonts w:ascii="Calibri" w:eastAsia="Times New Roman" w:hAnsi="Calibri" w:cs="Calibri"/>
          <w:sz w:val="16"/>
          <w:szCs w:val="16"/>
        </w:rPr>
        <w:br/>
      </w:r>
      <w:r w:rsidR="00E3274B">
        <w:rPr>
          <w:rFonts w:ascii="Calibri" w:eastAsia="Times New Roman" w:hAnsi="Calibri" w:cs="Times New Roman"/>
          <w:i/>
          <w:sz w:val="16"/>
          <w:szCs w:val="16"/>
        </w:rPr>
        <w:t>ТУ 27.40.39-023</w:t>
      </w:r>
      <w:r w:rsidRPr="001C36F5">
        <w:rPr>
          <w:rFonts w:ascii="Calibri" w:eastAsia="Times New Roman" w:hAnsi="Calibri" w:cs="Times New Roman"/>
          <w:i/>
          <w:sz w:val="16"/>
          <w:szCs w:val="16"/>
        </w:rPr>
        <w:t>.2073368</w:t>
      </w:r>
      <w:r w:rsidR="00E3274B">
        <w:rPr>
          <w:rFonts w:ascii="Calibri" w:eastAsia="Times New Roman" w:hAnsi="Calibri" w:cs="Times New Roman"/>
          <w:i/>
          <w:sz w:val="16"/>
          <w:szCs w:val="16"/>
        </w:rPr>
        <w:t>2.2023</w:t>
      </w:r>
    </w:p>
    <w:p w14:paraId="6BC51B8D" w14:textId="77777777" w:rsidR="008D2AA9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53"/>
        <w:gridCol w:w="1185"/>
      </w:tblGrid>
      <w:tr w:rsidR="00A20D2A" w14:paraId="2D0356CF" w14:textId="77777777" w:rsidTr="003C0AF9">
        <w:trPr>
          <w:trHeight w:val="1147"/>
        </w:trPr>
        <w:tc>
          <w:tcPr>
            <w:tcW w:w="5653" w:type="dxa"/>
            <w:tcBorders>
              <w:right w:val="single" w:sz="4" w:space="0" w:color="auto"/>
            </w:tcBorders>
          </w:tcPr>
          <w:p w14:paraId="03BED8FA" w14:textId="1EE4AD54" w:rsidR="006B3D30" w:rsidRDefault="00F62EAF" w:rsidP="00FA4AE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DA38CC" wp14:editId="68EA1277">
                  <wp:extent cx="3421930" cy="666737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998" cy="674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69FE6" w14:textId="77777777" w:rsidR="00A20D2A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Дата изготовления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:</w:t>
            </w:r>
          </w:p>
          <w:p w14:paraId="6C81136B" w14:textId="77777777" w:rsidR="006B3D3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14:paraId="2ED2DA0C" w14:textId="77777777" w:rsidR="00FA4AEB" w:rsidRDefault="00FA4AEB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14:paraId="6A03C0AB" w14:textId="77777777" w:rsidR="006B3D30" w:rsidRPr="006B3D3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Штамп ОТК</w:t>
            </w:r>
          </w:p>
        </w:tc>
      </w:tr>
    </w:tbl>
    <w:p w14:paraId="7426123F" w14:textId="77777777" w:rsidR="00A20D2A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7396ECED" w14:textId="77777777" w:rsidR="00FA2B1A" w:rsidRDefault="00FA2B1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000C2BA0" w14:textId="77777777" w:rsidR="006C59F3" w:rsidRDefault="006C59F3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6DF23F69" w14:textId="77777777" w:rsidR="006C59F3" w:rsidRDefault="006C59F3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01779862" w14:textId="77777777" w:rsidR="008F71C2" w:rsidRDefault="008F71C2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641DA4D1" w14:textId="77777777" w:rsidR="00FA2B1A" w:rsidRPr="008F71C2" w:rsidRDefault="00FA2B1A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6"/>
          <w:szCs w:val="16"/>
        </w:rPr>
      </w:pPr>
    </w:p>
    <w:p w14:paraId="6048CF20" w14:textId="77777777" w:rsidR="006B3D30" w:rsidRPr="008F71C2" w:rsidRDefault="00D23BC0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8F71C2">
        <w:rPr>
          <w:sz w:val="16"/>
          <w:szCs w:val="16"/>
        </w:rPr>
        <w:t>Производитель оставляет за собой право вносить изменения в конструкцию, не ухудшающие потребительские свойства товара.</w:t>
      </w:r>
      <w:r w:rsidR="008F71C2">
        <w:rPr>
          <w:sz w:val="16"/>
          <w:szCs w:val="16"/>
        </w:rPr>
        <w:br/>
      </w:r>
    </w:p>
    <w:sectPr w:rsidR="006B3D30" w:rsidRPr="008F71C2" w:rsidSect="00C023FC">
      <w:pgSz w:w="8420" w:h="11907" w:orient="landscape" w:code="9"/>
      <w:pgMar w:top="567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6FE"/>
    <w:multiLevelType w:val="hybridMultilevel"/>
    <w:tmpl w:val="4F3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4AF2"/>
    <w:multiLevelType w:val="hybridMultilevel"/>
    <w:tmpl w:val="D31A31EC"/>
    <w:lvl w:ilvl="0" w:tplc="F9D2AF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4062"/>
    <w:multiLevelType w:val="hybridMultilevel"/>
    <w:tmpl w:val="1B8C50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05"/>
    <w:rsid w:val="00010C90"/>
    <w:rsid w:val="000C0A72"/>
    <w:rsid w:val="000D50F6"/>
    <w:rsid w:val="000D5330"/>
    <w:rsid w:val="000F263C"/>
    <w:rsid w:val="00100FF6"/>
    <w:rsid w:val="0013077D"/>
    <w:rsid w:val="001738FE"/>
    <w:rsid w:val="001C36F5"/>
    <w:rsid w:val="001D18ED"/>
    <w:rsid w:val="00252A87"/>
    <w:rsid w:val="00266B6D"/>
    <w:rsid w:val="00296A93"/>
    <w:rsid w:val="002B6C6D"/>
    <w:rsid w:val="002F77EC"/>
    <w:rsid w:val="00305D2D"/>
    <w:rsid w:val="003065B8"/>
    <w:rsid w:val="00312A43"/>
    <w:rsid w:val="00356D7B"/>
    <w:rsid w:val="003630FE"/>
    <w:rsid w:val="003759F1"/>
    <w:rsid w:val="00396D80"/>
    <w:rsid w:val="00397D33"/>
    <w:rsid w:val="003C0AF9"/>
    <w:rsid w:val="003C2F7A"/>
    <w:rsid w:val="003D0A33"/>
    <w:rsid w:val="003D746A"/>
    <w:rsid w:val="003E3DCA"/>
    <w:rsid w:val="004538BA"/>
    <w:rsid w:val="00486746"/>
    <w:rsid w:val="00497D26"/>
    <w:rsid w:val="00501FE0"/>
    <w:rsid w:val="005209E2"/>
    <w:rsid w:val="005574E7"/>
    <w:rsid w:val="005655E7"/>
    <w:rsid w:val="00576FCB"/>
    <w:rsid w:val="0059325D"/>
    <w:rsid w:val="005A064A"/>
    <w:rsid w:val="005A1BAA"/>
    <w:rsid w:val="005A2BD7"/>
    <w:rsid w:val="005B18FA"/>
    <w:rsid w:val="00600AC0"/>
    <w:rsid w:val="006270C1"/>
    <w:rsid w:val="0066390C"/>
    <w:rsid w:val="006976DE"/>
    <w:rsid w:val="006B3D30"/>
    <w:rsid w:val="006C59F3"/>
    <w:rsid w:val="006E6210"/>
    <w:rsid w:val="006F26D8"/>
    <w:rsid w:val="006F34B2"/>
    <w:rsid w:val="006F6226"/>
    <w:rsid w:val="00722E93"/>
    <w:rsid w:val="00734C54"/>
    <w:rsid w:val="00743512"/>
    <w:rsid w:val="007A7774"/>
    <w:rsid w:val="007E1B12"/>
    <w:rsid w:val="00822F27"/>
    <w:rsid w:val="008351EC"/>
    <w:rsid w:val="00851857"/>
    <w:rsid w:val="00852912"/>
    <w:rsid w:val="00852FBB"/>
    <w:rsid w:val="00877057"/>
    <w:rsid w:val="00891F4E"/>
    <w:rsid w:val="008C1724"/>
    <w:rsid w:val="008D0A39"/>
    <w:rsid w:val="008D2AA9"/>
    <w:rsid w:val="008E6C8D"/>
    <w:rsid w:val="008F71C2"/>
    <w:rsid w:val="00931805"/>
    <w:rsid w:val="009E4CE1"/>
    <w:rsid w:val="009E4D19"/>
    <w:rsid w:val="00A0074D"/>
    <w:rsid w:val="00A20D2A"/>
    <w:rsid w:val="00A404DB"/>
    <w:rsid w:val="00A9545E"/>
    <w:rsid w:val="00AE1713"/>
    <w:rsid w:val="00AE2651"/>
    <w:rsid w:val="00AE26B3"/>
    <w:rsid w:val="00B77E3F"/>
    <w:rsid w:val="00BB0F42"/>
    <w:rsid w:val="00BB5DF3"/>
    <w:rsid w:val="00BD50B1"/>
    <w:rsid w:val="00BF1830"/>
    <w:rsid w:val="00BF3788"/>
    <w:rsid w:val="00C023FC"/>
    <w:rsid w:val="00C0731D"/>
    <w:rsid w:val="00C15D0E"/>
    <w:rsid w:val="00C24B6F"/>
    <w:rsid w:val="00C5296D"/>
    <w:rsid w:val="00C65A99"/>
    <w:rsid w:val="00C7413A"/>
    <w:rsid w:val="00C8170C"/>
    <w:rsid w:val="00C97F35"/>
    <w:rsid w:val="00CA3FB6"/>
    <w:rsid w:val="00CA41AE"/>
    <w:rsid w:val="00CB5A18"/>
    <w:rsid w:val="00CB6B22"/>
    <w:rsid w:val="00D23BC0"/>
    <w:rsid w:val="00D24BD3"/>
    <w:rsid w:val="00D55A95"/>
    <w:rsid w:val="00D977FD"/>
    <w:rsid w:val="00DA0435"/>
    <w:rsid w:val="00DA492C"/>
    <w:rsid w:val="00DB6916"/>
    <w:rsid w:val="00DB7BE6"/>
    <w:rsid w:val="00DD1EBF"/>
    <w:rsid w:val="00DE00A5"/>
    <w:rsid w:val="00E02926"/>
    <w:rsid w:val="00E3274B"/>
    <w:rsid w:val="00E376EA"/>
    <w:rsid w:val="00E4177F"/>
    <w:rsid w:val="00E52E57"/>
    <w:rsid w:val="00E67FCE"/>
    <w:rsid w:val="00ED3A05"/>
    <w:rsid w:val="00F10907"/>
    <w:rsid w:val="00F53D99"/>
    <w:rsid w:val="00F62EAF"/>
    <w:rsid w:val="00F66841"/>
    <w:rsid w:val="00F7439A"/>
    <w:rsid w:val="00F77CA4"/>
    <w:rsid w:val="00F9647D"/>
    <w:rsid w:val="00FA2B1A"/>
    <w:rsid w:val="00FA4AEB"/>
    <w:rsid w:val="00FA72FF"/>
    <w:rsid w:val="00FB779E"/>
    <w:rsid w:val="00FE0614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194C7"/>
  <w15:docId w15:val="{4FBB6926-E626-49B2-9900-4308F4D2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6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64A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a6"/>
    <w:uiPriority w:val="30"/>
    <w:qFormat/>
    <w:rsid w:val="005A064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A064A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5A064A"/>
    <w:rPr>
      <w:b/>
      <w:bCs/>
    </w:rPr>
  </w:style>
  <w:style w:type="paragraph" w:styleId="a8">
    <w:name w:val="No Spacing"/>
    <w:uiPriority w:val="1"/>
    <w:qFormat/>
    <w:rsid w:val="008D2AA9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a9">
    <w:name w:val="List Paragraph"/>
    <w:basedOn w:val="a"/>
    <w:uiPriority w:val="34"/>
    <w:qFormat/>
    <w:rsid w:val="00BB5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0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0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Юрий Корчагин</cp:lastModifiedBy>
  <cp:revision>6</cp:revision>
  <cp:lastPrinted>2024-09-19T11:29:00Z</cp:lastPrinted>
  <dcterms:created xsi:type="dcterms:W3CDTF">2024-08-02T08:29:00Z</dcterms:created>
  <dcterms:modified xsi:type="dcterms:W3CDTF">2025-08-13T13:19:00Z</dcterms:modified>
</cp:coreProperties>
</file>